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37CF"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750B8439"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55DC7B9D"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067F0816"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21922FE7" w14:textId="54036084" w:rsidR="008376BA" w:rsidRPr="00D17765" w:rsidRDefault="008376BA" w:rsidP="00044809">
      <w:pPr>
        <w:shd w:val="clear" w:color="auto" w:fill="FFFFFF"/>
        <w:spacing w:line="276" w:lineRule="auto"/>
        <w:jc w:val="center"/>
        <w:rPr>
          <w:rFonts w:ascii="Arial" w:eastAsia="Times New Roman" w:hAnsi="Arial" w:cs="Arial"/>
          <w:color w:val="000000" w:themeColor="text1"/>
          <w:sz w:val="36"/>
          <w:szCs w:val="36"/>
        </w:rPr>
      </w:pPr>
    </w:p>
    <w:p w14:paraId="209A7DE6" w14:textId="77777777" w:rsidR="00AA19F2" w:rsidRPr="00D17765" w:rsidRDefault="00AA19F2" w:rsidP="00044809">
      <w:pPr>
        <w:shd w:val="clear" w:color="auto" w:fill="FFFFFF"/>
        <w:spacing w:line="276" w:lineRule="auto"/>
        <w:jc w:val="center"/>
        <w:rPr>
          <w:rFonts w:ascii="Arial" w:eastAsia="Times New Roman" w:hAnsi="Arial" w:cs="Arial"/>
          <w:color w:val="000000" w:themeColor="text1"/>
          <w:sz w:val="36"/>
          <w:szCs w:val="36"/>
        </w:rPr>
      </w:pPr>
    </w:p>
    <w:p w14:paraId="1418AEC3" w14:textId="6B4801B1" w:rsidR="008376BA" w:rsidRPr="00E161C9" w:rsidRDefault="008376BA" w:rsidP="00D83F16">
      <w:pPr>
        <w:spacing w:after="200" w:line="276" w:lineRule="auto"/>
        <w:jc w:val="center"/>
        <w:rPr>
          <w:rFonts w:ascii="Arial" w:hAnsi="Arial" w:cs="Arial"/>
          <w:b/>
          <w:bCs/>
          <w:sz w:val="36"/>
          <w:szCs w:val="36"/>
        </w:rPr>
      </w:pPr>
      <w:r w:rsidRPr="00E161C9">
        <w:rPr>
          <w:rFonts w:ascii="Arial" w:hAnsi="Arial" w:cs="Arial"/>
          <w:b/>
          <w:bCs/>
          <w:sz w:val="36"/>
          <w:szCs w:val="36"/>
        </w:rPr>
        <w:t>Stanovanjska politika</w:t>
      </w:r>
      <w:r w:rsidR="00D83F16" w:rsidRPr="00E161C9">
        <w:rPr>
          <w:rFonts w:ascii="Arial" w:hAnsi="Arial" w:cs="Arial"/>
          <w:b/>
          <w:bCs/>
          <w:sz w:val="36"/>
          <w:szCs w:val="36"/>
        </w:rPr>
        <w:t xml:space="preserve"> in</w:t>
      </w:r>
      <w:r w:rsidRPr="00E161C9">
        <w:rPr>
          <w:rFonts w:ascii="Arial" w:hAnsi="Arial" w:cs="Arial"/>
          <w:b/>
          <w:bCs/>
          <w:sz w:val="36"/>
          <w:szCs w:val="36"/>
        </w:rPr>
        <w:t xml:space="preserve"> mladi </w:t>
      </w:r>
    </w:p>
    <w:p w14:paraId="4475DAD0" w14:textId="78582C9C" w:rsidR="00D83F16" w:rsidRDefault="00D83F16" w:rsidP="00D83F16">
      <w:pPr>
        <w:spacing w:after="200" w:line="276" w:lineRule="auto"/>
        <w:jc w:val="center"/>
        <w:rPr>
          <w:rFonts w:ascii="Arial" w:hAnsi="Arial" w:cs="Arial"/>
          <w:sz w:val="36"/>
          <w:szCs w:val="36"/>
        </w:rPr>
      </w:pPr>
    </w:p>
    <w:p w14:paraId="69B44EB6" w14:textId="0FC54FF4" w:rsidR="00D83F16" w:rsidRDefault="00D83F16" w:rsidP="00D83F16">
      <w:pPr>
        <w:spacing w:after="200" w:line="276" w:lineRule="auto"/>
        <w:jc w:val="center"/>
        <w:rPr>
          <w:rFonts w:ascii="Arial" w:hAnsi="Arial" w:cs="Arial"/>
          <w:sz w:val="36"/>
          <w:szCs w:val="36"/>
        </w:rPr>
      </w:pPr>
      <w:r>
        <w:rPr>
          <w:rFonts w:ascii="Arial" w:hAnsi="Arial" w:cs="Arial"/>
          <w:sz w:val="36"/>
          <w:szCs w:val="36"/>
        </w:rPr>
        <w:t>Avtorica:</w:t>
      </w:r>
    </w:p>
    <w:p w14:paraId="1F9904E8" w14:textId="53D78214" w:rsidR="00D83F16" w:rsidRDefault="00D83F16" w:rsidP="00D83F16">
      <w:pPr>
        <w:spacing w:after="200" w:line="276" w:lineRule="auto"/>
        <w:jc w:val="center"/>
        <w:rPr>
          <w:rFonts w:ascii="Arial" w:hAnsi="Arial" w:cs="Arial"/>
          <w:sz w:val="36"/>
          <w:szCs w:val="36"/>
        </w:rPr>
      </w:pPr>
      <w:r>
        <w:rPr>
          <w:rFonts w:ascii="Arial" w:hAnsi="Arial" w:cs="Arial"/>
          <w:sz w:val="36"/>
          <w:szCs w:val="36"/>
        </w:rPr>
        <w:t>Mojca Zdravje</w:t>
      </w:r>
    </w:p>
    <w:p w14:paraId="1A3FDF6F" w14:textId="77777777" w:rsidR="00D83F16" w:rsidRPr="00D17765" w:rsidRDefault="00D83F16" w:rsidP="00D83F16">
      <w:pPr>
        <w:spacing w:after="200" w:line="276" w:lineRule="auto"/>
        <w:jc w:val="center"/>
        <w:rPr>
          <w:rFonts w:ascii="Arial" w:hAnsi="Arial" w:cs="Arial"/>
          <w:sz w:val="32"/>
          <w:szCs w:val="32"/>
        </w:rPr>
      </w:pPr>
    </w:p>
    <w:p w14:paraId="41EC929A"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2BC10127"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2655FB87" w14:textId="4026AA7D" w:rsidR="008376BA"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266759E0" w14:textId="77777777" w:rsidR="00386D3A" w:rsidRPr="00D17765" w:rsidRDefault="00386D3A" w:rsidP="00044809">
      <w:pPr>
        <w:shd w:val="clear" w:color="auto" w:fill="FFFFFF"/>
        <w:spacing w:line="276" w:lineRule="auto"/>
        <w:jc w:val="center"/>
        <w:rPr>
          <w:rFonts w:ascii="Arial" w:eastAsia="Times New Roman" w:hAnsi="Arial" w:cs="Arial"/>
          <w:color w:val="000000" w:themeColor="text1"/>
          <w:sz w:val="32"/>
          <w:szCs w:val="32"/>
        </w:rPr>
      </w:pPr>
    </w:p>
    <w:p w14:paraId="4B9F3306"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3B8D5E42" w14:textId="77777777" w:rsidR="008376BA" w:rsidRPr="00D17765" w:rsidRDefault="008376BA" w:rsidP="00044809">
      <w:pPr>
        <w:shd w:val="clear" w:color="auto" w:fill="FFFFFF"/>
        <w:spacing w:line="276" w:lineRule="auto"/>
        <w:jc w:val="center"/>
        <w:rPr>
          <w:rFonts w:ascii="Arial" w:eastAsia="Times New Roman" w:hAnsi="Arial" w:cs="Arial"/>
          <w:color w:val="000000" w:themeColor="text1"/>
          <w:sz w:val="32"/>
          <w:szCs w:val="32"/>
        </w:rPr>
      </w:pPr>
    </w:p>
    <w:p w14:paraId="0091A492" w14:textId="61DCA124" w:rsidR="00875642" w:rsidRPr="00D17765" w:rsidRDefault="00875642" w:rsidP="00044809">
      <w:pPr>
        <w:spacing w:after="0" w:line="276" w:lineRule="auto"/>
        <w:jc w:val="center"/>
        <w:rPr>
          <w:rFonts w:ascii="Arial" w:hAnsi="Arial" w:cs="Arial"/>
          <w:sz w:val="32"/>
          <w:szCs w:val="32"/>
        </w:rPr>
      </w:pPr>
    </w:p>
    <w:p w14:paraId="681ED1F2" w14:textId="77777777" w:rsidR="00AA19F2" w:rsidRPr="00D17765" w:rsidRDefault="00AA19F2" w:rsidP="00044809">
      <w:pPr>
        <w:spacing w:after="0" w:line="276" w:lineRule="auto"/>
        <w:jc w:val="center"/>
        <w:rPr>
          <w:rFonts w:ascii="Arial" w:hAnsi="Arial" w:cs="Arial"/>
          <w:sz w:val="32"/>
          <w:szCs w:val="32"/>
        </w:rPr>
      </w:pPr>
    </w:p>
    <w:p w14:paraId="44F18F47" w14:textId="492B1E62" w:rsidR="00775C2C" w:rsidRDefault="008376BA" w:rsidP="00D83F16">
      <w:pPr>
        <w:spacing w:after="0" w:line="276" w:lineRule="auto"/>
        <w:jc w:val="center"/>
        <w:rPr>
          <w:rFonts w:ascii="Arial" w:hAnsi="Arial" w:cs="Arial"/>
          <w:sz w:val="32"/>
          <w:szCs w:val="32"/>
        </w:rPr>
      </w:pPr>
      <w:r w:rsidRPr="00D17765">
        <w:rPr>
          <w:rFonts w:ascii="Arial" w:hAnsi="Arial" w:cs="Arial"/>
          <w:sz w:val="32"/>
          <w:szCs w:val="32"/>
        </w:rPr>
        <w:t>Ljubljana, 20</w:t>
      </w:r>
      <w:r w:rsidR="006E3461" w:rsidRPr="00D17765">
        <w:rPr>
          <w:rFonts w:ascii="Arial" w:hAnsi="Arial" w:cs="Arial"/>
          <w:sz w:val="32"/>
          <w:szCs w:val="32"/>
        </w:rPr>
        <w:t>2</w:t>
      </w:r>
      <w:r w:rsidR="005200AD">
        <w:rPr>
          <w:rFonts w:ascii="Arial" w:hAnsi="Arial" w:cs="Arial"/>
          <w:sz w:val="32"/>
          <w:szCs w:val="32"/>
        </w:rPr>
        <w:t>3</w:t>
      </w:r>
    </w:p>
    <w:p w14:paraId="4D805315" w14:textId="4F002172" w:rsidR="00D83F16" w:rsidRDefault="00D83F16" w:rsidP="00D83F16">
      <w:pPr>
        <w:spacing w:after="0" w:line="276" w:lineRule="auto"/>
        <w:jc w:val="center"/>
        <w:rPr>
          <w:rFonts w:ascii="Arial" w:hAnsi="Arial" w:cs="Arial"/>
          <w:sz w:val="32"/>
          <w:szCs w:val="32"/>
        </w:rPr>
      </w:pPr>
    </w:p>
    <w:p w14:paraId="531003EE" w14:textId="2873A26B" w:rsidR="00D83F16" w:rsidRDefault="00D83F16" w:rsidP="00D83F16">
      <w:pPr>
        <w:spacing w:after="0" w:line="276" w:lineRule="auto"/>
        <w:jc w:val="center"/>
        <w:rPr>
          <w:rFonts w:ascii="Arial" w:hAnsi="Arial" w:cs="Arial"/>
          <w:sz w:val="32"/>
          <w:szCs w:val="32"/>
        </w:rPr>
      </w:pPr>
    </w:p>
    <w:p w14:paraId="772ABE5B" w14:textId="3DD5A0F2" w:rsidR="00D83F16" w:rsidRDefault="00D83F16" w:rsidP="00D83F16">
      <w:pPr>
        <w:spacing w:after="0" w:line="276" w:lineRule="auto"/>
        <w:jc w:val="center"/>
        <w:rPr>
          <w:rFonts w:ascii="Arial" w:hAnsi="Arial" w:cs="Arial"/>
          <w:sz w:val="32"/>
          <w:szCs w:val="32"/>
        </w:rPr>
      </w:pPr>
    </w:p>
    <w:p w14:paraId="478C2F5E" w14:textId="77777777" w:rsidR="00D83F16" w:rsidRPr="00D17765" w:rsidRDefault="00D83F16" w:rsidP="00D83F16">
      <w:pPr>
        <w:spacing w:after="0" w:line="276" w:lineRule="auto"/>
        <w:jc w:val="center"/>
        <w:rPr>
          <w:rFonts w:ascii="Arial" w:eastAsia="Times New Roman" w:hAnsi="Arial" w:cs="Arial"/>
          <w:color w:val="111111"/>
          <w:lang w:eastAsia="sl-SI"/>
        </w:rPr>
      </w:pPr>
    </w:p>
    <w:p w14:paraId="2F81C833" w14:textId="77777777" w:rsidR="00A3040D" w:rsidRDefault="00A3040D" w:rsidP="00044809">
      <w:pPr>
        <w:pStyle w:val="NaslovTOC"/>
        <w:spacing w:line="276" w:lineRule="auto"/>
        <w:rPr>
          <w:rFonts w:ascii="Arial" w:eastAsiaTheme="minorHAnsi" w:hAnsi="Arial" w:cs="Arial"/>
          <w:color w:val="auto"/>
          <w:sz w:val="24"/>
          <w:szCs w:val="24"/>
          <w:lang w:eastAsia="en-US"/>
        </w:rPr>
        <w:sectPr w:rsidR="00A3040D" w:rsidSect="003A0BE7">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titlePg/>
          <w:docGrid w:linePitch="360"/>
        </w:sectPr>
      </w:pPr>
    </w:p>
    <w:sdt>
      <w:sdtPr>
        <w:rPr>
          <w:rFonts w:ascii="Arial" w:eastAsiaTheme="minorHAnsi" w:hAnsi="Arial" w:cs="Arial"/>
          <w:color w:val="auto"/>
          <w:sz w:val="24"/>
          <w:szCs w:val="24"/>
          <w:lang w:eastAsia="en-US"/>
        </w:rPr>
        <w:id w:val="1516728500"/>
        <w:docPartObj>
          <w:docPartGallery w:val="Table of Contents"/>
          <w:docPartUnique/>
        </w:docPartObj>
      </w:sdtPr>
      <w:sdtEndPr/>
      <w:sdtContent>
        <w:p w14:paraId="52AD2D6A" w14:textId="35483E10" w:rsidR="0046553E" w:rsidRDefault="0046553E" w:rsidP="00044809">
          <w:pPr>
            <w:pStyle w:val="NaslovTOC"/>
            <w:spacing w:line="276" w:lineRule="auto"/>
            <w:rPr>
              <w:rFonts w:ascii="Arial" w:eastAsiaTheme="minorHAnsi" w:hAnsi="Arial" w:cs="Arial"/>
              <w:b/>
              <w:bCs/>
              <w:color w:val="auto"/>
              <w:sz w:val="24"/>
              <w:szCs w:val="24"/>
              <w:lang w:eastAsia="en-US"/>
            </w:rPr>
          </w:pPr>
          <w:r w:rsidRPr="00D17765">
            <w:rPr>
              <w:rFonts w:ascii="Arial" w:eastAsiaTheme="minorHAnsi" w:hAnsi="Arial" w:cs="Arial"/>
              <w:b/>
              <w:bCs/>
              <w:color w:val="auto"/>
              <w:sz w:val="24"/>
              <w:szCs w:val="24"/>
              <w:lang w:eastAsia="en-US"/>
            </w:rPr>
            <w:t>K</w:t>
          </w:r>
          <w:r w:rsidR="00386510" w:rsidRPr="00D17765">
            <w:rPr>
              <w:rFonts w:ascii="Arial" w:eastAsiaTheme="minorHAnsi" w:hAnsi="Arial" w:cs="Arial"/>
              <w:b/>
              <w:bCs/>
              <w:color w:val="auto"/>
              <w:sz w:val="24"/>
              <w:szCs w:val="24"/>
              <w:lang w:eastAsia="en-US"/>
            </w:rPr>
            <w:t>AZALO</w:t>
          </w:r>
          <w:r w:rsidR="00E4606D" w:rsidRPr="00D17765">
            <w:rPr>
              <w:rFonts w:ascii="Arial" w:eastAsiaTheme="minorHAnsi" w:hAnsi="Arial" w:cs="Arial"/>
              <w:b/>
              <w:bCs/>
              <w:color w:val="auto"/>
              <w:sz w:val="24"/>
              <w:szCs w:val="24"/>
              <w:lang w:eastAsia="en-US"/>
            </w:rPr>
            <w:t xml:space="preserve"> VSEBINE</w:t>
          </w:r>
        </w:p>
        <w:p w14:paraId="1CA506AE" w14:textId="77777777" w:rsidR="001C7892" w:rsidRPr="001C7892" w:rsidRDefault="001C7892" w:rsidP="001C7892"/>
        <w:p w14:paraId="19B0BCEE" w14:textId="2F1277E9" w:rsidR="00294B19" w:rsidRDefault="0046553E">
          <w:pPr>
            <w:pStyle w:val="Kazalovsebine1"/>
            <w:rPr>
              <w:rFonts w:asciiTheme="minorHAnsi" w:eastAsiaTheme="minorEastAsia" w:hAnsiTheme="minorHAnsi" w:cstheme="minorBidi"/>
              <w:b w:val="0"/>
              <w:bCs w:val="0"/>
              <w:caps w:val="0"/>
              <w:sz w:val="22"/>
              <w:szCs w:val="22"/>
            </w:rPr>
          </w:pPr>
          <w:r w:rsidRPr="00D17765">
            <w:rPr>
              <w:rFonts w:eastAsiaTheme="minorEastAsia"/>
              <w:b w:val="0"/>
              <w:bCs w:val="0"/>
            </w:rPr>
            <w:fldChar w:fldCharType="begin"/>
          </w:r>
          <w:r w:rsidRPr="00D17765">
            <w:rPr>
              <w:b w:val="0"/>
              <w:bCs w:val="0"/>
            </w:rPr>
            <w:instrText xml:space="preserve"> TOC \o "1-3" \h \z \u </w:instrText>
          </w:r>
          <w:r w:rsidRPr="00D17765">
            <w:rPr>
              <w:rFonts w:eastAsiaTheme="minorEastAsia"/>
              <w:b w:val="0"/>
              <w:bCs w:val="0"/>
            </w:rPr>
            <w:fldChar w:fldCharType="separate"/>
          </w:r>
          <w:hyperlink w:anchor="_Toc117603414" w:history="1">
            <w:r w:rsidR="00294B19" w:rsidRPr="00797B24">
              <w:rPr>
                <w:rStyle w:val="Hiperpovezava"/>
              </w:rPr>
              <w:t>1</w:t>
            </w:r>
            <w:r w:rsidR="00294B19">
              <w:rPr>
                <w:rFonts w:asciiTheme="minorHAnsi" w:eastAsiaTheme="minorEastAsia" w:hAnsiTheme="minorHAnsi" w:cstheme="minorBidi"/>
                <w:b w:val="0"/>
                <w:bCs w:val="0"/>
                <w:caps w:val="0"/>
                <w:sz w:val="22"/>
                <w:szCs w:val="22"/>
              </w:rPr>
              <w:tab/>
            </w:r>
            <w:r w:rsidR="00294B19" w:rsidRPr="00797B24">
              <w:rPr>
                <w:rStyle w:val="Hiperpovezava"/>
              </w:rPr>
              <w:t>UVOD</w:t>
            </w:r>
            <w:r w:rsidR="00294B19">
              <w:rPr>
                <w:webHidden/>
              </w:rPr>
              <w:tab/>
            </w:r>
            <w:r w:rsidR="00294B19">
              <w:rPr>
                <w:webHidden/>
              </w:rPr>
              <w:fldChar w:fldCharType="begin"/>
            </w:r>
            <w:r w:rsidR="00294B19">
              <w:rPr>
                <w:webHidden/>
              </w:rPr>
              <w:instrText xml:space="preserve"> PAGEREF _Toc117603414 \h </w:instrText>
            </w:r>
            <w:r w:rsidR="00294B19">
              <w:rPr>
                <w:webHidden/>
              </w:rPr>
            </w:r>
            <w:r w:rsidR="00294B19">
              <w:rPr>
                <w:webHidden/>
              </w:rPr>
              <w:fldChar w:fldCharType="separate"/>
            </w:r>
            <w:r w:rsidR="00294B19">
              <w:rPr>
                <w:webHidden/>
              </w:rPr>
              <w:t>1</w:t>
            </w:r>
            <w:r w:rsidR="00294B19">
              <w:rPr>
                <w:webHidden/>
              </w:rPr>
              <w:fldChar w:fldCharType="end"/>
            </w:r>
          </w:hyperlink>
        </w:p>
        <w:p w14:paraId="2C4CC224" w14:textId="0D6FFB64" w:rsidR="00294B19" w:rsidRDefault="00463267">
          <w:pPr>
            <w:pStyle w:val="Kazalovsebine2"/>
            <w:rPr>
              <w:rFonts w:asciiTheme="minorHAnsi" w:eastAsiaTheme="minorEastAsia" w:hAnsiTheme="minorHAnsi" w:cstheme="minorBidi"/>
              <w:caps w:val="0"/>
              <w:sz w:val="22"/>
              <w:szCs w:val="22"/>
              <w:lang w:eastAsia="sl-SI"/>
            </w:rPr>
          </w:pPr>
          <w:hyperlink w:anchor="_Toc117603415" w:history="1">
            <w:r w:rsidR="00294B19" w:rsidRPr="00797B24">
              <w:rPr>
                <w:rStyle w:val="Hiperpovezava"/>
                <w:rFonts w:eastAsia="Arial"/>
                <w:b/>
                <w:lang w:eastAsia="sl"/>
              </w:rPr>
              <w:t>1.1</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IZHODIŠČE</w:t>
            </w:r>
            <w:r w:rsidR="00294B19">
              <w:rPr>
                <w:webHidden/>
              </w:rPr>
              <w:tab/>
            </w:r>
            <w:r w:rsidR="00294B19">
              <w:rPr>
                <w:webHidden/>
              </w:rPr>
              <w:fldChar w:fldCharType="begin"/>
            </w:r>
            <w:r w:rsidR="00294B19">
              <w:rPr>
                <w:webHidden/>
              </w:rPr>
              <w:instrText xml:space="preserve"> PAGEREF _Toc117603415 \h </w:instrText>
            </w:r>
            <w:r w:rsidR="00294B19">
              <w:rPr>
                <w:webHidden/>
              </w:rPr>
            </w:r>
            <w:r w:rsidR="00294B19">
              <w:rPr>
                <w:webHidden/>
              </w:rPr>
              <w:fldChar w:fldCharType="separate"/>
            </w:r>
            <w:r w:rsidR="00294B19">
              <w:rPr>
                <w:webHidden/>
              </w:rPr>
              <w:t>1</w:t>
            </w:r>
            <w:r w:rsidR="00294B19">
              <w:rPr>
                <w:webHidden/>
              </w:rPr>
              <w:fldChar w:fldCharType="end"/>
            </w:r>
          </w:hyperlink>
        </w:p>
        <w:p w14:paraId="17C0A417" w14:textId="18C4D2D2" w:rsidR="00294B19" w:rsidRDefault="00463267">
          <w:pPr>
            <w:pStyle w:val="Kazalovsebine2"/>
            <w:rPr>
              <w:rFonts w:asciiTheme="minorHAnsi" w:eastAsiaTheme="minorEastAsia" w:hAnsiTheme="minorHAnsi" w:cstheme="minorBidi"/>
              <w:caps w:val="0"/>
              <w:sz w:val="22"/>
              <w:szCs w:val="22"/>
              <w:lang w:eastAsia="sl-SI"/>
            </w:rPr>
          </w:pPr>
          <w:hyperlink w:anchor="_Toc117603416" w:history="1">
            <w:r w:rsidR="00294B19" w:rsidRPr="00797B24">
              <w:rPr>
                <w:rStyle w:val="Hiperpovezava"/>
                <w:rFonts w:eastAsia="Arial"/>
                <w:b/>
                <w:lang w:eastAsia="sl"/>
              </w:rPr>
              <w:t>1.2</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NAMEN  IN CILJI NALOGE</w:t>
            </w:r>
            <w:r w:rsidR="00294B19">
              <w:rPr>
                <w:webHidden/>
              </w:rPr>
              <w:tab/>
            </w:r>
            <w:r w:rsidR="00294B19">
              <w:rPr>
                <w:webHidden/>
              </w:rPr>
              <w:fldChar w:fldCharType="begin"/>
            </w:r>
            <w:r w:rsidR="00294B19">
              <w:rPr>
                <w:webHidden/>
              </w:rPr>
              <w:instrText xml:space="preserve"> PAGEREF _Toc117603416 \h </w:instrText>
            </w:r>
            <w:r w:rsidR="00294B19">
              <w:rPr>
                <w:webHidden/>
              </w:rPr>
            </w:r>
            <w:r w:rsidR="00294B19">
              <w:rPr>
                <w:webHidden/>
              </w:rPr>
              <w:fldChar w:fldCharType="separate"/>
            </w:r>
            <w:r w:rsidR="00294B19">
              <w:rPr>
                <w:webHidden/>
              </w:rPr>
              <w:t>1</w:t>
            </w:r>
            <w:r w:rsidR="00294B19">
              <w:rPr>
                <w:webHidden/>
              </w:rPr>
              <w:fldChar w:fldCharType="end"/>
            </w:r>
          </w:hyperlink>
        </w:p>
        <w:p w14:paraId="5463C4FF" w14:textId="62CA1AF1" w:rsidR="00294B19" w:rsidRDefault="00463267">
          <w:pPr>
            <w:pStyle w:val="Kazalovsebine2"/>
            <w:rPr>
              <w:rFonts w:asciiTheme="minorHAnsi" w:eastAsiaTheme="minorEastAsia" w:hAnsiTheme="minorHAnsi" w:cstheme="minorBidi"/>
              <w:caps w:val="0"/>
              <w:sz w:val="22"/>
              <w:szCs w:val="22"/>
              <w:lang w:eastAsia="sl-SI"/>
            </w:rPr>
          </w:pPr>
          <w:hyperlink w:anchor="_Toc117603417" w:history="1">
            <w:r w:rsidR="00294B19" w:rsidRPr="00797B24">
              <w:rPr>
                <w:rStyle w:val="Hiperpovezava"/>
                <w:rFonts w:eastAsia="Arial"/>
                <w:b/>
                <w:lang w:eastAsia="sl"/>
              </w:rPr>
              <w:t>1.3</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Primer</w:t>
            </w:r>
            <w:r w:rsidR="00294B19">
              <w:rPr>
                <w:webHidden/>
              </w:rPr>
              <w:tab/>
            </w:r>
            <w:r w:rsidR="00294B19">
              <w:rPr>
                <w:webHidden/>
              </w:rPr>
              <w:fldChar w:fldCharType="begin"/>
            </w:r>
            <w:r w:rsidR="00294B19">
              <w:rPr>
                <w:webHidden/>
              </w:rPr>
              <w:instrText xml:space="preserve"> PAGEREF _Toc117603417 \h </w:instrText>
            </w:r>
            <w:r w:rsidR="00294B19">
              <w:rPr>
                <w:webHidden/>
              </w:rPr>
            </w:r>
            <w:r w:rsidR="00294B19">
              <w:rPr>
                <w:webHidden/>
              </w:rPr>
              <w:fldChar w:fldCharType="separate"/>
            </w:r>
            <w:r w:rsidR="00294B19">
              <w:rPr>
                <w:webHidden/>
              </w:rPr>
              <w:t>2</w:t>
            </w:r>
            <w:r w:rsidR="00294B19">
              <w:rPr>
                <w:webHidden/>
              </w:rPr>
              <w:fldChar w:fldCharType="end"/>
            </w:r>
          </w:hyperlink>
        </w:p>
        <w:p w14:paraId="12893EC9" w14:textId="348CC3AC" w:rsidR="00294B19" w:rsidRDefault="00463267">
          <w:pPr>
            <w:pStyle w:val="Kazalovsebine2"/>
            <w:rPr>
              <w:rFonts w:asciiTheme="minorHAnsi" w:eastAsiaTheme="minorEastAsia" w:hAnsiTheme="minorHAnsi" w:cstheme="minorBidi"/>
              <w:caps w:val="0"/>
              <w:sz w:val="22"/>
              <w:szCs w:val="22"/>
              <w:lang w:eastAsia="sl-SI"/>
            </w:rPr>
          </w:pPr>
          <w:hyperlink w:anchor="_Toc117603418" w:history="1">
            <w:r w:rsidR="00294B19" w:rsidRPr="00797B24">
              <w:rPr>
                <w:rStyle w:val="Hiperpovezava"/>
                <w:rFonts w:eastAsia="Arial"/>
                <w:b/>
                <w:lang w:eastAsia="sl"/>
              </w:rPr>
              <w:t>1.4</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METODE DELA</w:t>
            </w:r>
            <w:r w:rsidR="00294B19">
              <w:rPr>
                <w:webHidden/>
              </w:rPr>
              <w:tab/>
            </w:r>
            <w:r w:rsidR="00294B19">
              <w:rPr>
                <w:webHidden/>
              </w:rPr>
              <w:fldChar w:fldCharType="begin"/>
            </w:r>
            <w:r w:rsidR="00294B19">
              <w:rPr>
                <w:webHidden/>
              </w:rPr>
              <w:instrText xml:space="preserve"> PAGEREF _Toc117603418 \h </w:instrText>
            </w:r>
            <w:r w:rsidR="00294B19">
              <w:rPr>
                <w:webHidden/>
              </w:rPr>
            </w:r>
            <w:r w:rsidR="00294B19">
              <w:rPr>
                <w:webHidden/>
              </w:rPr>
              <w:fldChar w:fldCharType="separate"/>
            </w:r>
            <w:r w:rsidR="00294B19">
              <w:rPr>
                <w:webHidden/>
              </w:rPr>
              <w:t>2</w:t>
            </w:r>
            <w:r w:rsidR="00294B19">
              <w:rPr>
                <w:webHidden/>
              </w:rPr>
              <w:fldChar w:fldCharType="end"/>
            </w:r>
          </w:hyperlink>
        </w:p>
        <w:p w14:paraId="363A57D2" w14:textId="514D76B6" w:rsidR="00294B19" w:rsidRDefault="00463267">
          <w:pPr>
            <w:pStyle w:val="Kazalovsebine1"/>
            <w:rPr>
              <w:rFonts w:asciiTheme="minorHAnsi" w:eastAsiaTheme="minorEastAsia" w:hAnsiTheme="minorHAnsi" w:cstheme="minorBidi"/>
              <w:b w:val="0"/>
              <w:bCs w:val="0"/>
              <w:caps w:val="0"/>
              <w:sz w:val="22"/>
              <w:szCs w:val="22"/>
            </w:rPr>
          </w:pPr>
          <w:hyperlink w:anchor="_Toc117603419" w:history="1">
            <w:r w:rsidR="00294B19" w:rsidRPr="00797B24">
              <w:rPr>
                <w:rStyle w:val="Hiperpovezava"/>
              </w:rPr>
              <w:t>2</w:t>
            </w:r>
            <w:r w:rsidR="00294B19">
              <w:rPr>
                <w:rFonts w:asciiTheme="minorHAnsi" w:eastAsiaTheme="minorEastAsia" w:hAnsiTheme="minorHAnsi" w:cstheme="minorBidi"/>
                <w:b w:val="0"/>
                <w:bCs w:val="0"/>
                <w:caps w:val="0"/>
                <w:sz w:val="22"/>
                <w:szCs w:val="22"/>
              </w:rPr>
              <w:tab/>
            </w:r>
            <w:r w:rsidR="00294B19" w:rsidRPr="00797B24">
              <w:rPr>
                <w:rStyle w:val="Hiperpovezava"/>
              </w:rPr>
              <w:t>Stanovanjski problem</w:t>
            </w:r>
            <w:r w:rsidR="00294B19">
              <w:rPr>
                <w:webHidden/>
              </w:rPr>
              <w:tab/>
            </w:r>
            <w:r w:rsidR="00294B19">
              <w:rPr>
                <w:webHidden/>
              </w:rPr>
              <w:fldChar w:fldCharType="begin"/>
            </w:r>
            <w:r w:rsidR="00294B19">
              <w:rPr>
                <w:webHidden/>
              </w:rPr>
              <w:instrText xml:space="preserve"> PAGEREF _Toc117603419 \h </w:instrText>
            </w:r>
            <w:r w:rsidR="00294B19">
              <w:rPr>
                <w:webHidden/>
              </w:rPr>
            </w:r>
            <w:r w:rsidR="00294B19">
              <w:rPr>
                <w:webHidden/>
              </w:rPr>
              <w:fldChar w:fldCharType="separate"/>
            </w:r>
            <w:r w:rsidR="00294B19">
              <w:rPr>
                <w:webHidden/>
              </w:rPr>
              <w:t>3</w:t>
            </w:r>
            <w:r w:rsidR="00294B19">
              <w:rPr>
                <w:webHidden/>
              </w:rPr>
              <w:fldChar w:fldCharType="end"/>
            </w:r>
          </w:hyperlink>
        </w:p>
        <w:p w14:paraId="7747F2F8" w14:textId="081CB319" w:rsidR="00294B19" w:rsidRDefault="00463267">
          <w:pPr>
            <w:pStyle w:val="Kazalovsebine2"/>
            <w:rPr>
              <w:rFonts w:asciiTheme="minorHAnsi" w:eastAsiaTheme="minorEastAsia" w:hAnsiTheme="minorHAnsi" w:cstheme="minorBidi"/>
              <w:caps w:val="0"/>
              <w:sz w:val="22"/>
              <w:szCs w:val="22"/>
              <w:lang w:eastAsia="sl-SI"/>
            </w:rPr>
          </w:pPr>
          <w:hyperlink w:anchor="_Toc117603420" w:history="1">
            <w:r w:rsidR="00294B19" w:rsidRPr="00797B24">
              <w:rPr>
                <w:rStyle w:val="Hiperpovezava"/>
                <w:rFonts w:eastAsia="Arial"/>
                <w:b/>
                <w:lang w:eastAsia="sl"/>
              </w:rPr>
              <w:t>2.1</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Ustava RS</w:t>
            </w:r>
            <w:r w:rsidR="00294B19">
              <w:rPr>
                <w:webHidden/>
              </w:rPr>
              <w:tab/>
            </w:r>
            <w:r w:rsidR="00294B19">
              <w:rPr>
                <w:webHidden/>
              </w:rPr>
              <w:fldChar w:fldCharType="begin"/>
            </w:r>
            <w:r w:rsidR="00294B19">
              <w:rPr>
                <w:webHidden/>
              </w:rPr>
              <w:instrText xml:space="preserve"> PAGEREF _Toc117603420 \h </w:instrText>
            </w:r>
            <w:r w:rsidR="00294B19">
              <w:rPr>
                <w:webHidden/>
              </w:rPr>
            </w:r>
            <w:r w:rsidR="00294B19">
              <w:rPr>
                <w:webHidden/>
              </w:rPr>
              <w:fldChar w:fldCharType="separate"/>
            </w:r>
            <w:r w:rsidR="00294B19">
              <w:rPr>
                <w:webHidden/>
              </w:rPr>
              <w:t>3</w:t>
            </w:r>
            <w:r w:rsidR="00294B19">
              <w:rPr>
                <w:webHidden/>
              </w:rPr>
              <w:fldChar w:fldCharType="end"/>
            </w:r>
          </w:hyperlink>
        </w:p>
        <w:p w14:paraId="1E411293" w14:textId="691E6FF2" w:rsidR="00294B19" w:rsidRDefault="00463267">
          <w:pPr>
            <w:pStyle w:val="Kazalovsebine2"/>
            <w:rPr>
              <w:rFonts w:asciiTheme="minorHAnsi" w:eastAsiaTheme="minorEastAsia" w:hAnsiTheme="minorHAnsi" w:cstheme="minorBidi"/>
              <w:caps w:val="0"/>
              <w:sz w:val="22"/>
              <w:szCs w:val="22"/>
              <w:lang w:eastAsia="sl-SI"/>
            </w:rPr>
          </w:pPr>
          <w:hyperlink w:anchor="_Toc117603421" w:history="1">
            <w:r w:rsidR="00294B19" w:rsidRPr="00797B24">
              <w:rPr>
                <w:rStyle w:val="Hiperpovezava"/>
                <w:rFonts w:eastAsia="Arial"/>
                <w:b/>
                <w:lang w:eastAsia="sl"/>
              </w:rPr>
              <w:t>2.2</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Socialna politika</w:t>
            </w:r>
            <w:r w:rsidR="00294B19">
              <w:rPr>
                <w:webHidden/>
              </w:rPr>
              <w:tab/>
            </w:r>
            <w:r w:rsidR="00294B19">
              <w:rPr>
                <w:webHidden/>
              </w:rPr>
              <w:fldChar w:fldCharType="begin"/>
            </w:r>
            <w:r w:rsidR="00294B19">
              <w:rPr>
                <w:webHidden/>
              </w:rPr>
              <w:instrText xml:space="preserve"> PAGEREF _Toc117603421 \h </w:instrText>
            </w:r>
            <w:r w:rsidR="00294B19">
              <w:rPr>
                <w:webHidden/>
              </w:rPr>
            </w:r>
            <w:r w:rsidR="00294B19">
              <w:rPr>
                <w:webHidden/>
              </w:rPr>
              <w:fldChar w:fldCharType="separate"/>
            </w:r>
            <w:r w:rsidR="00294B19">
              <w:rPr>
                <w:webHidden/>
              </w:rPr>
              <w:t>4</w:t>
            </w:r>
            <w:r w:rsidR="00294B19">
              <w:rPr>
                <w:webHidden/>
              </w:rPr>
              <w:fldChar w:fldCharType="end"/>
            </w:r>
          </w:hyperlink>
        </w:p>
        <w:p w14:paraId="41725C42" w14:textId="3A05E83B" w:rsidR="00294B19" w:rsidRDefault="00463267">
          <w:pPr>
            <w:pStyle w:val="Kazalovsebine2"/>
            <w:rPr>
              <w:rFonts w:asciiTheme="minorHAnsi" w:eastAsiaTheme="minorEastAsia" w:hAnsiTheme="minorHAnsi" w:cstheme="minorBidi"/>
              <w:caps w:val="0"/>
              <w:sz w:val="22"/>
              <w:szCs w:val="22"/>
              <w:lang w:eastAsia="sl-SI"/>
            </w:rPr>
          </w:pPr>
          <w:hyperlink w:anchor="_Toc117603422" w:history="1">
            <w:r w:rsidR="00294B19" w:rsidRPr="00797B24">
              <w:rPr>
                <w:rStyle w:val="Hiperpovezava"/>
                <w:rFonts w:eastAsia="Arial"/>
                <w:b/>
                <w:lang w:eastAsia="sl"/>
              </w:rPr>
              <w:t>2.3</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Stanovanjska politika</w:t>
            </w:r>
            <w:r w:rsidR="00294B19">
              <w:rPr>
                <w:webHidden/>
              </w:rPr>
              <w:tab/>
            </w:r>
            <w:r w:rsidR="00294B19">
              <w:rPr>
                <w:webHidden/>
              </w:rPr>
              <w:fldChar w:fldCharType="begin"/>
            </w:r>
            <w:r w:rsidR="00294B19">
              <w:rPr>
                <w:webHidden/>
              </w:rPr>
              <w:instrText xml:space="preserve"> PAGEREF _Toc117603422 \h </w:instrText>
            </w:r>
            <w:r w:rsidR="00294B19">
              <w:rPr>
                <w:webHidden/>
              </w:rPr>
            </w:r>
            <w:r w:rsidR="00294B19">
              <w:rPr>
                <w:webHidden/>
              </w:rPr>
              <w:fldChar w:fldCharType="separate"/>
            </w:r>
            <w:r w:rsidR="00294B19">
              <w:rPr>
                <w:webHidden/>
              </w:rPr>
              <w:t>4</w:t>
            </w:r>
            <w:r w:rsidR="00294B19">
              <w:rPr>
                <w:webHidden/>
              </w:rPr>
              <w:fldChar w:fldCharType="end"/>
            </w:r>
          </w:hyperlink>
        </w:p>
        <w:p w14:paraId="5B4A150F" w14:textId="43EBB1CF" w:rsidR="00294B19" w:rsidRDefault="00463267">
          <w:pPr>
            <w:pStyle w:val="Kazalovsebine2"/>
            <w:rPr>
              <w:rFonts w:asciiTheme="minorHAnsi" w:eastAsiaTheme="minorEastAsia" w:hAnsiTheme="minorHAnsi" w:cstheme="minorBidi"/>
              <w:caps w:val="0"/>
              <w:sz w:val="22"/>
              <w:szCs w:val="22"/>
              <w:lang w:eastAsia="sl-SI"/>
            </w:rPr>
          </w:pPr>
          <w:hyperlink w:anchor="_Toc117603423" w:history="1">
            <w:r w:rsidR="00294B19" w:rsidRPr="00797B24">
              <w:rPr>
                <w:rStyle w:val="Hiperpovezava"/>
                <w:rFonts w:eastAsia="Arial"/>
                <w:b/>
                <w:lang w:eastAsia="sl"/>
              </w:rPr>
              <w:t>2.4</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Odhod od staršev - stanje  po Evropi</w:t>
            </w:r>
            <w:r w:rsidR="00294B19">
              <w:rPr>
                <w:webHidden/>
              </w:rPr>
              <w:tab/>
            </w:r>
            <w:r w:rsidR="00294B19">
              <w:rPr>
                <w:webHidden/>
              </w:rPr>
              <w:fldChar w:fldCharType="begin"/>
            </w:r>
            <w:r w:rsidR="00294B19">
              <w:rPr>
                <w:webHidden/>
              </w:rPr>
              <w:instrText xml:space="preserve"> PAGEREF _Toc117603423 \h </w:instrText>
            </w:r>
            <w:r w:rsidR="00294B19">
              <w:rPr>
                <w:webHidden/>
              </w:rPr>
            </w:r>
            <w:r w:rsidR="00294B19">
              <w:rPr>
                <w:webHidden/>
              </w:rPr>
              <w:fldChar w:fldCharType="separate"/>
            </w:r>
            <w:r w:rsidR="00294B19">
              <w:rPr>
                <w:webHidden/>
              </w:rPr>
              <w:t>5</w:t>
            </w:r>
            <w:r w:rsidR="00294B19">
              <w:rPr>
                <w:webHidden/>
              </w:rPr>
              <w:fldChar w:fldCharType="end"/>
            </w:r>
          </w:hyperlink>
        </w:p>
        <w:p w14:paraId="4416CC6C" w14:textId="614C2CB1" w:rsidR="00294B19" w:rsidRDefault="00463267">
          <w:pPr>
            <w:pStyle w:val="Kazalovsebine1"/>
            <w:rPr>
              <w:rFonts w:asciiTheme="minorHAnsi" w:eastAsiaTheme="minorEastAsia" w:hAnsiTheme="minorHAnsi" w:cstheme="minorBidi"/>
              <w:b w:val="0"/>
              <w:bCs w:val="0"/>
              <w:caps w:val="0"/>
              <w:sz w:val="22"/>
              <w:szCs w:val="22"/>
            </w:rPr>
          </w:pPr>
          <w:hyperlink w:anchor="_Toc117603424" w:history="1">
            <w:r w:rsidR="00294B19" w:rsidRPr="00797B24">
              <w:rPr>
                <w:rStyle w:val="Hiperpovezava"/>
              </w:rPr>
              <w:t>3</w:t>
            </w:r>
            <w:r w:rsidR="00294B19">
              <w:rPr>
                <w:rFonts w:asciiTheme="minorHAnsi" w:eastAsiaTheme="minorEastAsia" w:hAnsiTheme="minorHAnsi" w:cstheme="minorBidi"/>
                <w:b w:val="0"/>
                <w:bCs w:val="0"/>
                <w:caps w:val="0"/>
                <w:sz w:val="22"/>
                <w:szCs w:val="22"/>
              </w:rPr>
              <w:tab/>
            </w:r>
            <w:r w:rsidR="00294B19" w:rsidRPr="00797B24">
              <w:rPr>
                <w:rStyle w:val="Hiperpovezava"/>
              </w:rPr>
              <w:t>ZAKLJUČEK</w:t>
            </w:r>
            <w:r w:rsidR="00294B19">
              <w:rPr>
                <w:webHidden/>
              </w:rPr>
              <w:tab/>
            </w:r>
            <w:r w:rsidR="00294B19">
              <w:rPr>
                <w:webHidden/>
              </w:rPr>
              <w:fldChar w:fldCharType="begin"/>
            </w:r>
            <w:r w:rsidR="00294B19">
              <w:rPr>
                <w:webHidden/>
              </w:rPr>
              <w:instrText xml:space="preserve"> PAGEREF _Toc117603424 \h </w:instrText>
            </w:r>
            <w:r w:rsidR="00294B19">
              <w:rPr>
                <w:webHidden/>
              </w:rPr>
            </w:r>
            <w:r w:rsidR="00294B19">
              <w:rPr>
                <w:webHidden/>
              </w:rPr>
              <w:fldChar w:fldCharType="separate"/>
            </w:r>
            <w:r w:rsidR="00294B19">
              <w:rPr>
                <w:webHidden/>
              </w:rPr>
              <w:t>7</w:t>
            </w:r>
            <w:r w:rsidR="00294B19">
              <w:rPr>
                <w:webHidden/>
              </w:rPr>
              <w:fldChar w:fldCharType="end"/>
            </w:r>
          </w:hyperlink>
        </w:p>
        <w:p w14:paraId="39AD1B42" w14:textId="10AEAED7" w:rsidR="00294B19" w:rsidRDefault="00463267">
          <w:pPr>
            <w:pStyle w:val="Kazalovsebine1"/>
            <w:rPr>
              <w:rFonts w:asciiTheme="minorHAnsi" w:eastAsiaTheme="minorEastAsia" w:hAnsiTheme="minorHAnsi" w:cstheme="minorBidi"/>
              <w:b w:val="0"/>
              <w:bCs w:val="0"/>
              <w:caps w:val="0"/>
              <w:sz w:val="22"/>
              <w:szCs w:val="22"/>
            </w:rPr>
          </w:pPr>
          <w:hyperlink w:anchor="_Toc117603425" w:history="1">
            <w:r w:rsidR="00294B19" w:rsidRPr="00797B24">
              <w:rPr>
                <w:rStyle w:val="Hiperpovezava"/>
              </w:rPr>
              <w:t>4</w:t>
            </w:r>
            <w:r w:rsidR="00294B19">
              <w:rPr>
                <w:rFonts w:asciiTheme="minorHAnsi" w:eastAsiaTheme="minorEastAsia" w:hAnsiTheme="minorHAnsi" w:cstheme="minorBidi"/>
                <w:b w:val="0"/>
                <w:bCs w:val="0"/>
                <w:caps w:val="0"/>
                <w:sz w:val="22"/>
                <w:szCs w:val="22"/>
              </w:rPr>
              <w:tab/>
            </w:r>
            <w:r w:rsidR="00294B19" w:rsidRPr="00797B24">
              <w:rPr>
                <w:rStyle w:val="Hiperpovezava"/>
              </w:rPr>
              <w:t>LITERATURA IN Viri</w:t>
            </w:r>
            <w:r w:rsidR="00294B19">
              <w:rPr>
                <w:webHidden/>
              </w:rPr>
              <w:tab/>
            </w:r>
            <w:r w:rsidR="00294B19">
              <w:rPr>
                <w:webHidden/>
              </w:rPr>
              <w:fldChar w:fldCharType="begin"/>
            </w:r>
            <w:r w:rsidR="00294B19">
              <w:rPr>
                <w:webHidden/>
              </w:rPr>
              <w:instrText xml:space="preserve"> PAGEREF _Toc117603425 \h </w:instrText>
            </w:r>
            <w:r w:rsidR="00294B19">
              <w:rPr>
                <w:webHidden/>
              </w:rPr>
            </w:r>
            <w:r w:rsidR="00294B19">
              <w:rPr>
                <w:webHidden/>
              </w:rPr>
              <w:fldChar w:fldCharType="separate"/>
            </w:r>
            <w:r w:rsidR="00294B19">
              <w:rPr>
                <w:webHidden/>
              </w:rPr>
              <w:t>8</w:t>
            </w:r>
            <w:r w:rsidR="00294B19">
              <w:rPr>
                <w:webHidden/>
              </w:rPr>
              <w:fldChar w:fldCharType="end"/>
            </w:r>
          </w:hyperlink>
        </w:p>
        <w:p w14:paraId="40FB8C84" w14:textId="5903783D" w:rsidR="00294B19" w:rsidRDefault="00463267">
          <w:pPr>
            <w:pStyle w:val="Kazalovsebine2"/>
            <w:rPr>
              <w:rFonts w:asciiTheme="minorHAnsi" w:eastAsiaTheme="minorEastAsia" w:hAnsiTheme="minorHAnsi" w:cstheme="minorBidi"/>
              <w:caps w:val="0"/>
              <w:sz w:val="22"/>
              <w:szCs w:val="22"/>
              <w:lang w:eastAsia="sl-SI"/>
            </w:rPr>
          </w:pPr>
          <w:hyperlink w:anchor="_Toc117603426" w:history="1">
            <w:r w:rsidR="00294B19" w:rsidRPr="00797B24">
              <w:rPr>
                <w:rStyle w:val="Hiperpovezava"/>
                <w:rFonts w:eastAsia="Arial"/>
                <w:b/>
                <w:lang w:eastAsia="sl"/>
              </w:rPr>
              <w:t>4.1</w:t>
            </w:r>
            <w:r w:rsidR="00294B19">
              <w:rPr>
                <w:rFonts w:asciiTheme="minorHAnsi" w:eastAsiaTheme="minorEastAsia" w:hAnsiTheme="minorHAnsi" w:cstheme="minorBidi"/>
                <w:caps w:val="0"/>
                <w:sz w:val="22"/>
                <w:szCs w:val="22"/>
                <w:lang w:eastAsia="sl-SI"/>
              </w:rPr>
              <w:tab/>
            </w:r>
            <w:r w:rsidR="00294B19" w:rsidRPr="00797B24">
              <w:rPr>
                <w:rStyle w:val="Hiperpovezava"/>
                <w:rFonts w:eastAsia="Arial"/>
                <w:b/>
                <w:lang w:eastAsia="sl"/>
              </w:rPr>
              <w:t>Samostojne publikacije</w:t>
            </w:r>
            <w:r w:rsidR="00294B19">
              <w:rPr>
                <w:webHidden/>
              </w:rPr>
              <w:tab/>
            </w:r>
            <w:r w:rsidR="00294B19">
              <w:rPr>
                <w:webHidden/>
              </w:rPr>
              <w:fldChar w:fldCharType="begin"/>
            </w:r>
            <w:r w:rsidR="00294B19">
              <w:rPr>
                <w:webHidden/>
              </w:rPr>
              <w:instrText xml:space="preserve"> PAGEREF _Toc117603426 \h </w:instrText>
            </w:r>
            <w:r w:rsidR="00294B19">
              <w:rPr>
                <w:webHidden/>
              </w:rPr>
            </w:r>
            <w:r w:rsidR="00294B19">
              <w:rPr>
                <w:webHidden/>
              </w:rPr>
              <w:fldChar w:fldCharType="separate"/>
            </w:r>
            <w:r w:rsidR="00294B19">
              <w:rPr>
                <w:webHidden/>
              </w:rPr>
              <w:t>8</w:t>
            </w:r>
            <w:r w:rsidR="00294B19">
              <w:rPr>
                <w:webHidden/>
              </w:rPr>
              <w:fldChar w:fldCharType="end"/>
            </w:r>
          </w:hyperlink>
        </w:p>
        <w:p w14:paraId="58B42EAC" w14:textId="0D4A801E" w:rsidR="0046553E" w:rsidRPr="00D17765" w:rsidRDefault="0046553E" w:rsidP="00044809">
          <w:pPr>
            <w:spacing w:line="276" w:lineRule="auto"/>
            <w:rPr>
              <w:rFonts w:ascii="Arial" w:hAnsi="Arial" w:cs="Arial"/>
              <w:sz w:val="24"/>
              <w:szCs w:val="24"/>
            </w:rPr>
          </w:pPr>
          <w:r w:rsidRPr="00D17765">
            <w:rPr>
              <w:rFonts w:ascii="Arial" w:hAnsi="Arial" w:cs="Arial"/>
              <w:sz w:val="24"/>
              <w:szCs w:val="24"/>
            </w:rPr>
            <w:fldChar w:fldCharType="end"/>
          </w:r>
        </w:p>
      </w:sdtContent>
    </w:sdt>
    <w:p w14:paraId="624B6D10" w14:textId="77777777" w:rsidR="00D83F16" w:rsidRDefault="00D83F16" w:rsidP="00044809">
      <w:pPr>
        <w:shd w:val="clear" w:color="auto" w:fill="FFFFFF"/>
        <w:spacing w:after="0" w:line="276" w:lineRule="auto"/>
        <w:jc w:val="both"/>
        <w:rPr>
          <w:rFonts w:ascii="Arial" w:eastAsia="Times New Roman" w:hAnsi="Arial" w:cs="Arial"/>
          <w:b/>
          <w:color w:val="000000" w:themeColor="text1"/>
          <w:sz w:val="24"/>
          <w:szCs w:val="24"/>
        </w:rPr>
      </w:pPr>
    </w:p>
    <w:p w14:paraId="664D6736" w14:textId="77777777" w:rsidR="00D83F16" w:rsidRDefault="00D83F16" w:rsidP="00044809">
      <w:pPr>
        <w:shd w:val="clear" w:color="auto" w:fill="FFFFFF"/>
        <w:spacing w:after="0" w:line="276" w:lineRule="auto"/>
        <w:jc w:val="both"/>
        <w:rPr>
          <w:rFonts w:ascii="Arial" w:eastAsia="Times New Roman" w:hAnsi="Arial" w:cs="Arial"/>
          <w:b/>
          <w:color w:val="000000" w:themeColor="text1"/>
          <w:sz w:val="24"/>
          <w:szCs w:val="24"/>
        </w:rPr>
      </w:pPr>
    </w:p>
    <w:p w14:paraId="6313A658" w14:textId="77777777" w:rsidR="00D83F16" w:rsidRDefault="00D83F16">
      <w:pP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br w:type="page"/>
      </w:r>
    </w:p>
    <w:p w14:paraId="6C1873AC" w14:textId="427D7C3A" w:rsidR="006045E7" w:rsidRPr="00D17765" w:rsidRDefault="00581EBC" w:rsidP="00044809">
      <w:pPr>
        <w:shd w:val="clear" w:color="auto" w:fill="FFFFFF"/>
        <w:spacing w:after="0" w:line="276" w:lineRule="auto"/>
        <w:jc w:val="both"/>
        <w:rPr>
          <w:rFonts w:ascii="Arial" w:eastAsia="Times New Roman" w:hAnsi="Arial" w:cs="Arial"/>
          <w:b/>
          <w:color w:val="000000" w:themeColor="text1"/>
          <w:sz w:val="24"/>
          <w:szCs w:val="24"/>
        </w:rPr>
      </w:pPr>
      <w:r w:rsidRPr="00D17765">
        <w:rPr>
          <w:rFonts w:ascii="Arial" w:eastAsia="Times New Roman" w:hAnsi="Arial" w:cs="Arial"/>
          <w:b/>
          <w:color w:val="000000" w:themeColor="text1"/>
          <w:sz w:val="24"/>
          <w:szCs w:val="24"/>
        </w:rPr>
        <w:lastRenderedPageBreak/>
        <w:t>KAZALO GRAFOV</w:t>
      </w:r>
    </w:p>
    <w:p w14:paraId="011A7890" w14:textId="77777777" w:rsidR="006045E7" w:rsidRPr="00D17765" w:rsidRDefault="006045E7" w:rsidP="00044809">
      <w:pPr>
        <w:spacing w:line="276" w:lineRule="auto"/>
        <w:rPr>
          <w:rFonts w:ascii="Arial" w:hAnsi="Arial" w:cs="Arial"/>
          <w:color w:val="111111"/>
          <w:sz w:val="24"/>
          <w:szCs w:val="24"/>
        </w:rPr>
      </w:pPr>
    </w:p>
    <w:p w14:paraId="6811108F" w14:textId="498E42F3" w:rsidR="00E6516A" w:rsidRDefault="00581EBC">
      <w:pPr>
        <w:pStyle w:val="Kazaloslik"/>
        <w:tabs>
          <w:tab w:val="right" w:leader="dot" w:pos="9060"/>
        </w:tabs>
        <w:rPr>
          <w:rFonts w:eastAsiaTheme="minorEastAsia"/>
          <w:noProof/>
          <w:lang w:eastAsia="sl-SI"/>
        </w:rPr>
      </w:pPr>
      <w:r w:rsidRPr="00D17765">
        <w:rPr>
          <w:rFonts w:ascii="Arial" w:hAnsi="Arial" w:cs="Arial"/>
          <w:color w:val="111111"/>
          <w:sz w:val="24"/>
          <w:szCs w:val="24"/>
        </w:rPr>
        <w:fldChar w:fldCharType="begin"/>
      </w:r>
      <w:r w:rsidRPr="00D17765">
        <w:rPr>
          <w:rFonts w:ascii="Arial" w:hAnsi="Arial" w:cs="Arial"/>
          <w:color w:val="111111"/>
          <w:sz w:val="24"/>
          <w:szCs w:val="24"/>
        </w:rPr>
        <w:instrText xml:space="preserve"> TOC \h \z \c "Graf" </w:instrText>
      </w:r>
      <w:r w:rsidRPr="00D17765">
        <w:rPr>
          <w:rFonts w:ascii="Arial" w:hAnsi="Arial" w:cs="Arial"/>
          <w:color w:val="111111"/>
          <w:sz w:val="24"/>
          <w:szCs w:val="24"/>
        </w:rPr>
        <w:fldChar w:fldCharType="separate"/>
      </w:r>
      <w:hyperlink w:anchor="_Toc117604214" w:history="1">
        <w:r w:rsidR="00E6516A" w:rsidRPr="00E943A3">
          <w:rPr>
            <w:rStyle w:val="Hiperpovezava"/>
            <w:rFonts w:ascii="Arial" w:hAnsi="Arial" w:cs="Arial"/>
            <w:noProof/>
          </w:rPr>
          <w:t>Graf 1: Mladi, ki živijo v skupnem gospodinjstvu</w:t>
        </w:r>
        <w:r w:rsidR="00E6516A">
          <w:rPr>
            <w:noProof/>
            <w:webHidden/>
          </w:rPr>
          <w:tab/>
        </w:r>
        <w:r w:rsidR="00E6516A">
          <w:rPr>
            <w:noProof/>
            <w:webHidden/>
          </w:rPr>
          <w:fldChar w:fldCharType="begin"/>
        </w:r>
        <w:r w:rsidR="00E6516A">
          <w:rPr>
            <w:noProof/>
            <w:webHidden/>
          </w:rPr>
          <w:instrText xml:space="preserve"> PAGEREF _Toc117604214 \h </w:instrText>
        </w:r>
        <w:r w:rsidR="00E6516A">
          <w:rPr>
            <w:noProof/>
            <w:webHidden/>
          </w:rPr>
        </w:r>
        <w:r w:rsidR="00E6516A">
          <w:rPr>
            <w:noProof/>
            <w:webHidden/>
          </w:rPr>
          <w:fldChar w:fldCharType="separate"/>
        </w:r>
        <w:r w:rsidR="00E6516A">
          <w:rPr>
            <w:noProof/>
            <w:webHidden/>
          </w:rPr>
          <w:t>5</w:t>
        </w:r>
        <w:r w:rsidR="00E6516A">
          <w:rPr>
            <w:noProof/>
            <w:webHidden/>
          </w:rPr>
          <w:fldChar w:fldCharType="end"/>
        </w:r>
      </w:hyperlink>
    </w:p>
    <w:p w14:paraId="71B53AB4" w14:textId="0DFB9149" w:rsidR="00E6516A" w:rsidRDefault="00463267">
      <w:pPr>
        <w:pStyle w:val="Kazaloslik"/>
        <w:tabs>
          <w:tab w:val="right" w:leader="dot" w:pos="9060"/>
        </w:tabs>
        <w:rPr>
          <w:rFonts w:eastAsiaTheme="minorEastAsia"/>
          <w:noProof/>
          <w:lang w:eastAsia="sl-SI"/>
        </w:rPr>
      </w:pPr>
      <w:hyperlink w:anchor="_Toc117604215" w:history="1">
        <w:r w:rsidR="00E6516A" w:rsidRPr="00E943A3">
          <w:rPr>
            <w:rStyle w:val="Hiperpovezava"/>
            <w:rFonts w:ascii="Arial" w:hAnsi="Arial" w:cs="Arial"/>
            <w:noProof/>
          </w:rPr>
          <w:t>Graf 2: Mladi, ki živijo sami</w:t>
        </w:r>
        <w:r w:rsidR="00E6516A">
          <w:rPr>
            <w:noProof/>
            <w:webHidden/>
          </w:rPr>
          <w:tab/>
        </w:r>
        <w:r w:rsidR="00E6516A">
          <w:rPr>
            <w:noProof/>
            <w:webHidden/>
          </w:rPr>
          <w:fldChar w:fldCharType="begin"/>
        </w:r>
        <w:r w:rsidR="00E6516A">
          <w:rPr>
            <w:noProof/>
            <w:webHidden/>
          </w:rPr>
          <w:instrText xml:space="preserve"> PAGEREF _Toc117604215 \h </w:instrText>
        </w:r>
        <w:r w:rsidR="00E6516A">
          <w:rPr>
            <w:noProof/>
            <w:webHidden/>
          </w:rPr>
        </w:r>
        <w:r w:rsidR="00E6516A">
          <w:rPr>
            <w:noProof/>
            <w:webHidden/>
          </w:rPr>
          <w:fldChar w:fldCharType="separate"/>
        </w:r>
        <w:r w:rsidR="00E6516A">
          <w:rPr>
            <w:noProof/>
            <w:webHidden/>
          </w:rPr>
          <w:t>5</w:t>
        </w:r>
        <w:r w:rsidR="00E6516A">
          <w:rPr>
            <w:noProof/>
            <w:webHidden/>
          </w:rPr>
          <w:fldChar w:fldCharType="end"/>
        </w:r>
      </w:hyperlink>
    </w:p>
    <w:p w14:paraId="00812522" w14:textId="5099F5CA" w:rsidR="006045E7" w:rsidRPr="00D17765" w:rsidRDefault="00581EBC" w:rsidP="00044809">
      <w:pPr>
        <w:spacing w:after="100" w:line="276" w:lineRule="auto"/>
        <w:rPr>
          <w:rFonts w:ascii="Arial" w:hAnsi="Arial" w:cs="Arial"/>
          <w:color w:val="111111"/>
          <w:sz w:val="24"/>
          <w:szCs w:val="24"/>
        </w:rPr>
      </w:pPr>
      <w:r w:rsidRPr="00D17765">
        <w:rPr>
          <w:rFonts w:ascii="Arial" w:hAnsi="Arial" w:cs="Arial"/>
          <w:color w:val="111111"/>
          <w:sz w:val="24"/>
          <w:szCs w:val="24"/>
        </w:rPr>
        <w:fldChar w:fldCharType="end"/>
      </w:r>
    </w:p>
    <w:p w14:paraId="5ED65B68" w14:textId="5BD7EAA4" w:rsidR="00B01837" w:rsidRPr="00D17765" w:rsidRDefault="00B01837" w:rsidP="00044809">
      <w:pPr>
        <w:shd w:val="clear" w:color="auto" w:fill="FFFFFF"/>
        <w:spacing w:after="0" w:line="276" w:lineRule="auto"/>
        <w:jc w:val="both"/>
        <w:rPr>
          <w:rFonts w:ascii="Arial" w:eastAsia="Times New Roman" w:hAnsi="Arial" w:cs="Arial"/>
          <w:b/>
          <w:color w:val="000000" w:themeColor="text1"/>
          <w:sz w:val="24"/>
          <w:szCs w:val="24"/>
        </w:rPr>
      </w:pPr>
      <w:r w:rsidRPr="00D17765">
        <w:rPr>
          <w:rFonts w:ascii="Arial" w:eastAsia="Times New Roman" w:hAnsi="Arial" w:cs="Arial"/>
          <w:b/>
          <w:color w:val="000000" w:themeColor="text1"/>
          <w:sz w:val="24"/>
          <w:szCs w:val="24"/>
        </w:rPr>
        <w:t>KAZALO SLIK</w:t>
      </w:r>
    </w:p>
    <w:p w14:paraId="05518F44" w14:textId="77777777" w:rsidR="00CD6DD6" w:rsidRPr="00D17765" w:rsidRDefault="00CD6DD6" w:rsidP="00044809">
      <w:pPr>
        <w:shd w:val="clear" w:color="auto" w:fill="FFFFFF"/>
        <w:spacing w:after="0" w:line="276" w:lineRule="auto"/>
        <w:jc w:val="both"/>
        <w:rPr>
          <w:rFonts w:ascii="Arial" w:eastAsia="Times New Roman" w:hAnsi="Arial" w:cs="Arial"/>
          <w:b/>
          <w:color w:val="000000" w:themeColor="text1"/>
          <w:sz w:val="24"/>
          <w:szCs w:val="24"/>
        </w:rPr>
      </w:pPr>
    </w:p>
    <w:p w14:paraId="1F0FF206" w14:textId="3A74E21C" w:rsidR="00E6516A" w:rsidRDefault="00B01837">
      <w:pPr>
        <w:pStyle w:val="Kazaloslik"/>
        <w:tabs>
          <w:tab w:val="right" w:leader="dot" w:pos="9060"/>
        </w:tabs>
        <w:rPr>
          <w:rFonts w:eastAsiaTheme="minorEastAsia"/>
          <w:noProof/>
          <w:lang w:eastAsia="sl-SI"/>
        </w:rPr>
      </w:pPr>
      <w:r w:rsidRPr="00D17765">
        <w:rPr>
          <w:rFonts w:ascii="Arial" w:hAnsi="Arial" w:cs="Arial"/>
          <w:color w:val="111111"/>
          <w:sz w:val="24"/>
          <w:szCs w:val="24"/>
        </w:rPr>
        <w:fldChar w:fldCharType="begin"/>
      </w:r>
      <w:r w:rsidRPr="00D17765">
        <w:rPr>
          <w:rFonts w:ascii="Arial" w:hAnsi="Arial" w:cs="Arial"/>
          <w:color w:val="111111"/>
          <w:sz w:val="24"/>
          <w:szCs w:val="24"/>
        </w:rPr>
        <w:instrText xml:space="preserve"> TOC \h \z \c "Slika" </w:instrText>
      </w:r>
      <w:r w:rsidRPr="00D17765">
        <w:rPr>
          <w:rFonts w:ascii="Arial" w:hAnsi="Arial" w:cs="Arial"/>
          <w:color w:val="111111"/>
          <w:sz w:val="24"/>
          <w:szCs w:val="24"/>
        </w:rPr>
        <w:fldChar w:fldCharType="separate"/>
      </w:r>
      <w:hyperlink w:anchor="_Toc117604372" w:history="1">
        <w:r w:rsidR="00E6516A" w:rsidRPr="00413050">
          <w:rPr>
            <w:rStyle w:val="Hiperpovezava"/>
            <w:rFonts w:ascii="Arial" w:hAnsi="Arial" w:cs="Arial"/>
            <w:noProof/>
          </w:rPr>
          <w:t>Slika 1: Projekti NSP</w:t>
        </w:r>
        <w:r w:rsidR="00E6516A">
          <w:rPr>
            <w:noProof/>
            <w:webHidden/>
          </w:rPr>
          <w:tab/>
        </w:r>
        <w:r w:rsidR="00E6516A">
          <w:rPr>
            <w:noProof/>
            <w:webHidden/>
          </w:rPr>
          <w:fldChar w:fldCharType="begin"/>
        </w:r>
        <w:r w:rsidR="00E6516A">
          <w:rPr>
            <w:noProof/>
            <w:webHidden/>
          </w:rPr>
          <w:instrText xml:space="preserve"> PAGEREF _Toc117604372 \h </w:instrText>
        </w:r>
        <w:r w:rsidR="00E6516A">
          <w:rPr>
            <w:noProof/>
            <w:webHidden/>
          </w:rPr>
        </w:r>
        <w:r w:rsidR="00E6516A">
          <w:rPr>
            <w:noProof/>
            <w:webHidden/>
          </w:rPr>
          <w:fldChar w:fldCharType="separate"/>
        </w:r>
        <w:r w:rsidR="00E6516A">
          <w:rPr>
            <w:noProof/>
            <w:webHidden/>
          </w:rPr>
          <w:t>6</w:t>
        </w:r>
        <w:r w:rsidR="00E6516A">
          <w:rPr>
            <w:noProof/>
            <w:webHidden/>
          </w:rPr>
          <w:fldChar w:fldCharType="end"/>
        </w:r>
      </w:hyperlink>
    </w:p>
    <w:p w14:paraId="41C482E8" w14:textId="28952576" w:rsidR="00E6516A" w:rsidRDefault="00463267">
      <w:pPr>
        <w:pStyle w:val="Kazaloslik"/>
        <w:tabs>
          <w:tab w:val="right" w:leader="dot" w:pos="9060"/>
        </w:tabs>
        <w:rPr>
          <w:rFonts w:eastAsiaTheme="minorEastAsia"/>
          <w:noProof/>
          <w:lang w:eastAsia="sl-SI"/>
        </w:rPr>
      </w:pPr>
      <w:hyperlink w:anchor="_Toc117604373" w:history="1">
        <w:r w:rsidR="00E6516A" w:rsidRPr="00413050">
          <w:rPr>
            <w:rStyle w:val="Hiperpovezava"/>
            <w:rFonts w:ascii="Arial" w:hAnsi="Arial" w:cs="Arial"/>
            <w:noProof/>
          </w:rPr>
          <w:t>Slika 2: Dostopna stanovanja za mlade v Mariboru</w:t>
        </w:r>
        <w:r w:rsidR="00E6516A">
          <w:rPr>
            <w:noProof/>
            <w:webHidden/>
          </w:rPr>
          <w:tab/>
        </w:r>
        <w:r w:rsidR="00E6516A">
          <w:rPr>
            <w:noProof/>
            <w:webHidden/>
          </w:rPr>
          <w:fldChar w:fldCharType="begin"/>
        </w:r>
        <w:r w:rsidR="00E6516A">
          <w:rPr>
            <w:noProof/>
            <w:webHidden/>
          </w:rPr>
          <w:instrText xml:space="preserve"> PAGEREF _Toc117604373 \h </w:instrText>
        </w:r>
        <w:r w:rsidR="00E6516A">
          <w:rPr>
            <w:noProof/>
            <w:webHidden/>
          </w:rPr>
        </w:r>
        <w:r w:rsidR="00E6516A">
          <w:rPr>
            <w:noProof/>
            <w:webHidden/>
          </w:rPr>
          <w:fldChar w:fldCharType="separate"/>
        </w:r>
        <w:r w:rsidR="00E6516A">
          <w:rPr>
            <w:noProof/>
            <w:webHidden/>
          </w:rPr>
          <w:t>6</w:t>
        </w:r>
        <w:r w:rsidR="00E6516A">
          <w:rPr>
            <w:noProof/>
            <w:webHidden/>
          </w:rPr>
          <w:fldChar w:fldCharType="end"/>
        </w:r>
      </w:hyperlink>
    </w:p>
    <w:p w14:paraId="09D2BD1E" w14:textId="2ADED6FF" w:rsidR="00EA762C" w:rsidRPr="00D17765" w:rsidRDefault="00B01837" w:rsidP="00044809">
      <w:pPr>
        <w:spacing w:line="276" w:lineRule="auto"/>
        <w:rPr>
          <w:rFonts w:ascii="Arial" w:hAnsi="Arial" w:cs="Arial"/>
          <w:color w:val="111111"/>
          <w:sz w:val="24"/>
          <w:szCs w:val="24"/>
        </w:rPr>
      </w:pPr>
      <w:r w:rsidRPr="00D17765">
        <w:rPr>
          <w:rFonts w:ascii="Arial" w:hAnsi="Arial" w:cs="Arial"/>
          <w:color w:val="111111"/>
          <w:sz w:val="24"/>
          <w:szCs w:val="24"/>
        </w:rPr>
        <w:fldChar w:fldCharType="end"/>
      </w:r>
    </w:p>
    <w:p w14:paraId="4E9D2E56" w14:textId="77777777" w:rsidR="00EA762C" w:rsidRPr="00D17765" w:rsidRDefault="00EA762C" w:rsidP="00044809">
      <w:pPr>
        <w:spacing w:line="276" w:lineRule="auto"/>
        <w:rPr>
          <w:rFonts w:ascii="Arial" w:hAnsi="Arial" w:cs="Arial"/>
          <w:color w:val="111111"/>
          <w:sz w:val="24"/>
          <w:szCs w:val="24"/>
        </w:rPr>
      </w:pPr>
      <w:r w:rsidRPr="00D17765">
        <w:rPr>
          <w:rFonts w:ascii="Arial" w:hAnsi="Arial" w:cs="Arial"/>
          <w:color w:val="111111"/>
          <w:sz w:val="24"/>
          <w:szCs w:val="24"/>
        </w:rPr>
        <w:br w:type="page"/>
      </w:r>
    </w:p>
    <w:p w14:paraId="5B075460" w14:textId="77777777" w:rsidR="00C02B5E" w:rsidRPr="00D17765" w:rsidRDefault="00C02B5E" w:rsidP="00044809">
      <w:pPr>
        <w:pStyle w:val="Naslov1"/>
        <w:numPr>
          <w:ilvl w:val="0"/>
          <w:numId w:val="18"/>
        </w:numPr>
        <w:spacing w:before="0" w:after="480" w:line="276" w:lineRule="auto"/>
        <w:ind w:left="432" w:hanging="432"/>
        <w:jc w:val="both"/>
        <w:rPr>
          <w:rFonts w:ascii="Arial" w:hAnsi="Arial" w:cs="Arial"/>
          <w:b/>
          <w:caps/>
          <w:color w:val="auto"/>
          <w:sz w:val="24"/>
          <w:szCs w:val="24"/>
        </w:rPr>
        <w:sectPr w:rsidR="00C02B5E" w:rsidRPr="00D17765" w:rsidSect="003A0BE7">
          <w:footerReference w:type="first" r:id="rId14"/>
          <w:pgSz w:w="11906" w:h="16838" w:code="9"/>
          <w:pgMar w:top="1418" w:right="1418" w:bottom="1418" w:left="1418" w:header="709" w:footer="709" w:gutter="0"/>
          <w:pgNumType w:start="1"/>
          <w:cols w:space="708"/>
          <w:titlePg/>
          <w:docGrid w:linePitch="360"/>
        </w:sectPr>
      </w:pPr>
      <w:bookmarkStart w:id="1" w:name="_Toc63959447"/>
      <w:bookmarkStart w:id="2" w:name="_Toc59714"/>
    </w:p>
    <w:p w14:paraId="63A27674" w14:textId="5ED439BA" w:rsidR="00D129FD" w:rsidRPr="00D17765" w:rsidRDefault="00D129FD" w:rsidP="00044809">
      <w:pPr>
        <w:pStyle w:val="Naslov1"/>
        <w:keepNext w:val="0"/>
        <w:keepLines w:val="0"/>
        <w:widowControl w:val="0"/>
        <w:numPr>
          <w:ilvl w:val="0"/>
          <w:numId w:val="18"/>
        </w:numPr>
        <w:spacing w:before="0" w:after="240" w:line="276" w:lineRule="auto"/>
        <w:ind w:left="431" w:hanging="431"/>
        <w:jc w:val="both"/>
        <w:rPr>
          <w:rFonts w:ascii="Arial" w:eastAsia="Times New Roman" w:hAnsi="Arial" w:cs="Arial"/>
          <w:b/>
          <w:caps/>
          <w:color w:val="auto"/>
          <w:sz w:val="24"/>
          <w:szCs w:val="24"/>
        </w:rPr>
      </w:pPr>
      <w:bookmarkStart w:id="3" w:name="_Toc117603414"/>
      <w:r w:rsidRPr="00D17765">
        <w:rPr>
          <w:rFonts w:ascii="Arial" w:eastAsia="Times New Roman" w:hAnsi="Arial" w:cs="Arial"/>
          <w:b/>
          <w:caps/>
          <w:color w:val="auto"/>
          <w:sz w:val="24"/>
          <w:szCs w:val="24"/>
        </w:rPr>
        <w:t>UVOD</w:t>
      </w:r>
      <w:bookmarkEnd w:id="1"/>
      <w:bookmarkEnd w:id="3"/>
      <w:r w:rsidRPr="00D17765">
        <w:rPr>
          <w:rFonts w:ascii="Arial" w:eastAsia="Times New Roman" w:hAnsi="Arial" w:cs="Arial"/>
          <w:b/>
          <w:caps/>
          <w:color w:val="auto"/>
          <w:sz w:val="24"/>
          <w:szCs w:val="24"/>
        </w:rPr>
        <w:t xml:space="preserve">       </w:t>
      </w:r>
      <w:bookmarkEnd w:id="2"/>
    </w:p>
    <w:p w14:paraId="2A31A61D" w14:textId="36B8CE36" w:rsidR="00D129FD" w:rsidRPr="00D17765" w:rsidRDefault="00D129FD" w:rsidP="0059118D">
      <w:pPr>
        <w:spacing w:after="0" w:line="276" w:lineRule="auto"/>
        <w:jc w:val="both"/>
        <w:rPr>
          <w:rFonts w:ascii="Arial" w:hAnsi="Arial" w:cs="Arial"/>
          <w:sz w:val="24"/>
          <w:szCs w:val="24"/>
        </w:rPr>
      </w:pPr>
      <w:r w:rsidRPr="00D17765">
        <w:rPr>
          <w:rFonts w:ascii="Arial" w:hAnsi="Arial" w:cs="Arial"/>
          <w:sz w:val="24"/>
          <w:szCs w:val="24"/>
        </w:rPr>
        <w:t xml:space="preserve">V Sloveniji se v zadnjih desetletjih spreminja način življenja mladih. Mladi se pri svoji osamosvojitvi srečujejo z mnogimi težavami in ovirami. Selitev od staršev </w:t>
      </w:r>
      <w:r w:rsidR="0051486E" w:rsidRPr="00D17765">
        <w:rPr>
          <w:rFonts w:ascii="Arial" w:hAnsi="Arial" w:cs="Arial"/>
          <w:sz w:val="24"/>
          <w:szCs w:val="24"/>
        </w:rPr>
        <w:t>oziroma</w:t>
      </w:r>
      <w:r w:rsidRPr="00D17765">
        <w:rPr>
          <w:rFonts w:ascii="Arial" w:hAnsi="Arial" w:cs="Arial"/>
          <w:sz w:val="24"/>
          <w:szCs w:val="24"/>
        </w:rPr>
        <w:t xml:space="preserve"> skrbnikov je glavni mejnik pred posameznikovo osebnostno in stanovanjsko samostojnostjo, ekonomsko neodvisnostjo, kakor tudi koncem odraščanja. Ena od glavnih težav mladostnikov je njihova negotovost, saj ne vedo, ali se bodo lahko zaposlili in ekonomsko osamosvojili.</w:t>
      </w:r>
    </w:p>
    <w:p w14:paraId="1D566E83" w14:textId="77777777" w:rsidR="00B81249" w:rsidRPr="00D17765" w:rsidRDefault="00B81249" w:rsidP="00044809">
      <w:pPr>
        <w:spacing w:after="0" w:line="276" w:lineRule="auto"/>
        <w:jc w:val="both"/>
        <w:rPr>
          <w:rFonts w:ascii="Arial" w:hAnsi="Arial" w:cs="Arial"/>
          <w:sz w:val="24"/>
          <w:szCs w:val="24"/>
        </w:rPr>
      </w:pPr>
    </w:p>
    <w:p w14:paraId="4DBE64CD" w14:textId="17DA59D4" w:rsidR="00D129FD" w:rsidRPr="00D17765" w:rsidRDefault="00D129FD" w:rsidP="0059118D">
      <w:pPr>
        <w:spacing w:after="0" w:line="276" w:lineRule="auto"/>
        <w:jc w:val="both"/>
        <w:rPr>
          <w:rFonts w:ascii="Arial" w:hAnsi="Arial" w:cs="Arial"/>
          <w:sz w:val="24"/>
          <w:szCs w:val="24"/>
        </w:rPr>
      </w:pPr>
      <w:r w:rsidRPr="00D17765">
        <w:rPr>
          <w:rFonts w:ascii="Arial" w:hAnsi="Arial" w:cs="Arial"/>
          <w:sz w:val="24"/>
          <w:szCs w:val="24"/>
        </w:rPr>
        <w:t xml:space="preserve">Pogoji za življenje  mladih so različni, glede na obseg podpore, ki jo lahko dobijo s strani staršev </w:t>
      </w:r>
      <w:r w:rsidR="0051486E" w:rsidRPr="00D17765">
        <w:rPr>
          <w:rFonts w:ascii="Arial" w:hAnsi="Arial" w:cs="Arial"/>
          <w:sz w:val="24"/>
          <w:szCs w:val="24"/>
        </w:rPr>
        <w:t>in</w:t>
      </w:r>
      <w:r w:rsidRPr="00D17765">
        <w:rPr>
          <w:rFonts w:ascii="Arial" w:hAnsi="Arial" w:cs="Arial"/>
          <w:sz w:val="24"/>
          <w:szCs w:val="24"/>
        </w:rPr>
        <w:t xml:space="preserve"> države. Poleg tega pa ima družba vse večja pričakovanja do posameznikov. Zato je za mlade zelo pomembno, da vedo, kje in od koga lahko dobijo ustrezne informacije oz. pomoč.  </w:t>
      </w:r>
    </w:p>
    <w:p w14:paraId="2EB4E35F" w14:textId="77777777" w:rsidR="00B81249" w:rsidRPr="00D17765" w:rsidRDefault="00B81249" w:rsidP="00044809">
      <w:pPr>
        <w:spacing w:after="0" w:line="276" w:lineRule="auto"/>
        <w:jc w:val="both"/>
        <w:rPr>
          <w:rFonts w:ascii="Arial" w:hAnsi="Arial" w:cs="Arial"/>
          <w:sz w:val="24"/>
          <w:szCs w:val="24"/>
        </w:rPr>
      </w:pPr>
    </w:p>
    <w:p w14:paraId="1C2DE424" w14:textId="26DBE5F3" w:rsidR="00D129FD" w:rsidRPr="00D17765" w:rsidRDefault="00D129FD" w:rsidP="00044809">
      <w:pPr>
        <w:spacing w:after="0" w:line="276" w:lineRule="auto"/>
        <w:jc w:val="both"/>
        <w:rPr>
          <w:rFonts w:ascii="Arial" w:hAnsi="Arial" w:cs="Arial"/>
          <w:sz w:val="24"/>
          <w:szCs w:val="24"/>
        </w:rPr>
      </w:pPr>
      <w:r w:rsidRPr="00D17765">
        <w:rPr>
          <w:rFonts w:ascii="Arial" w:hAnsi="Arial" w:cs="Arial"/>
          <w:sz w:val="24"/>
          <w:szCs w:val="24"/>
        </w:rPr>
        <w:t>Slovenska mladina sledi razvoju zahodnih družb, z določenim časovnim zaostankom.  V Sloveniji predvsem manjka mreža in</w:t>
      </w:r>
      <w:r w:rsidR="00065D57" w:rsidRPr="00D17765">
        <w:rPr>
          <w:rFonts w:ascii="Arial" w:hAnsi="Arial" w:cs="Arial"/>
          <w:sz w:val="24"/>
          <w:szCs w:val="24"/>
        </w:rPr>
        <w:t>s</w:t>
      </w:r>
      <w:r w:rsidRPr="00D17765">
        <w:rPr>
          <w:rFonts w:ascii="Arial" w:hAnsi="Arial" w:cs="Arial"/>
          <w:sz w:val="24"/>
          <w:szCs w:val="24"/>
        </w:rPr>
        <w:t xml:space="preserve">titucij, ki bi ogroženim socialnim  skupinam </w:t>
      </w:r>
      <w:r w:rsidR="006343FE" w:rsidRPr="00D17765">
        <w:rPr>
          <w:rFonts w:ascii="Arial" w:hAnsi="Arial" w:cs="Arial"/>
          <w:sz w:val="24"/>
          <w:szCs w:val="24"/>
        </w:rPr>
        <w:t xml:space="preserve">kot so </w:t>
      </w:r>
      <w:r w:rsidRPr="00D17765">
        <w:rPr>
          <w:rFonts w:ascii="Arial" w:hAnsi="Arial" w:cs="Arial"/>
          <w:sz w:val="24"/>
          <w:szCs w:val="24"/>
        </w:rPr>
        <w:t>mladi, enostarševskim družinam, starejšim itd. omogočile lažje oblike bivanja.  Res je, da imamo nekatere</w:t>
      </w:r>
      <w:r w:rsidR="0051486E" w:rsidRPr="00D17765">
        <w:rPr>
          <w:rFonts w:ascii="Arial" w:hAnsi="Arial" w:cs="Arial"/>
          <w:sz w:val="24"/>
          <w:szCs w:val="24"/>
        </w:rPr>
        <w:t xml:space="preserve"> institucije, kot so Stanovanjski sklad RS</w:t>
      </w:r>
      <w:r w:rsidR="00065D57" w:rsidRPr="00D17765">
        <w:rPr>
          <w:rFonts w:ascii="Arial" w:hAnsi="Arial" w:cs="Arial"/>
          <w:sz w:val="24"/>
          <w:szCs w:val="24"/>
        </w:rPr>
        <w:t xml:space="preserve"> (v nadaljevanju Stanovan</w:t>
      </w:r>
      <w:r w:rsidR="00B34A1B" w:rsidRPr="00D17765">
        <w:rPr>
          <w:rFonts w:ascii="Arial" w:hAnsi="Arial" w:cs="Arial"/>
          <w:sz w:val="24"/>
          <w:szCs w:val="24"/>
        </w:rPr>
        <w:t>j</w:t>
      </w:r>
      <w:r w:rsidR="00065D57" w:rsidRPr="00D17765">
        <w:rPr>
          <w:rFonts w:ascii="Arial" w:hAnsi="Arial" w:cs="Arial"/>
          <w:sz w:val="24"/>
          <w:szCs w:val="24"/>
        </w:rPr>
        <w:t>ski sklad)</w:t>
      </w:r>
      <w:r w:rsidR="0051486E" w:rsidRPr="00D17765">
        <w:rPr>
          <w:rFonts w:ascii="Arial" w:hAnsi="Arial" w:cs="Arial"/>
          <w:sz w:val="24"/>
          <w:szCs w:val="24"/>
        </w:rPr>
        <w:t xml:space="preserve"> na ravni države ter občinske stanovanjske sklade</w:t>
      </w:r>
      <w:r w:rsidRPr="00D17765">
        <w:rPr>
          <w:rFonts w:ascii="Arial" w:hAnsi="Arial" w:cs="Arial"/>
          <w:sz w:val="24"/>
          <w:szCs w:val="24"/>
        </w:rPr>
        <w:t xml:space="preserve">, vendar je pot do potrebnih rešitev na tem področju </w:t>
      </w:r>
      <w:r w:rsidR="0051486E" w:rsidRPr="00D17765">
        <w:rPr>
          <w:rFonts w:ascii="Arial" w:hAnsi="Arial" w:cs="Arial"/>
          <w:sz w:val="24"/>
          <w:szCs w:val="24"/>
        </w:rPr>
        <w:t>še dolga zaradi pomanjkanja stanovanj na ravni države</w:t>
      </w:r>
      <w:r w:rsidR="00E4606D" w:rsidRPr="00D17765">
        <w:rPr>
          <w:rFonts w:ascii="Arial" w:hAnsi="Arial" w:cs="Arial"/>
          <w:sz w:val="24"/>
          <w:szCs w:val="24"/>
        </w:rPr>
        <w:t>.</w:t>
      </w:r>
      <w:r w:rsidR="00704CA2" w:rsidRPr="00D17765">
        <w:rPr>
          <w:rStyle w:val="Sprotnaopomba-sklic"/>
          <w:rFonts w:ascii="Arial" w:hAnsi="Arial" w:cs="Arial"/>
          <w:sz w:val="24"/>
          <w:szCs w:val="24"/>
        </w:rPr>
        <w:footnoteReference w:id="1"/>
      </w:r>
    </w:p>
    <w:p w14:paraId="734C2548" w14:textId="5163DDF3" w:rsidR="00D129FD" w:rsidRPr="00D17765" w:rsidRDefault="00D129FD" w:rsidP="00044809">
      <w:pPr>
        <w:spacing w:after="0" w:line="276" w:lineRule="auto"/>
        <w:ind w:left="17"/>
        <w:rPr>
          <w:rFonts w:ascii="Arial" w:hAnsi="Arial" w:cs="Arial"/>
        </w:rPr>
      </w:pPr>
      <w:r w:rsidRPr="00D17765">
        <w:rPr>
          <w:rFonts w:ascii="Arial" w:hAnsi="Arial" w:cs="Arial"/>
        </w:rPr>
        <w:t xml:space="preserve"> </w:t>
      </w:r>
    </w:p>
    <w:p w14:paraId="4B3F204F" w14:textId="51EA4C63" w:rsidR="00D129FD" w:rsidRPr="00D17765" w:rsidRDefault="00D129FD" w:rsidP="00044809">
      <w:pPr>
        <w:pStyle w:val="Naslov2"/>
        <w:keepNext w:val="0"/>
        <w:keepLines w:val="0"/>
        <w:widowControl w:val="0"/>
        <w:numPr>
          <w:ilvl w:val="1"/>
          <w:numId w:val="14"/>
        </w:numPr>
        <w:spacing w:after="0" w:line="276" w:lineRule="auto"/>
        <w:ind w:left="578" w:hanging="578"/>
        <w:rPr>
          <w:rFonts w:ascii="Arial" w:eastAsia="Arial" w:hAnsi="Arial" w:cs="Arial"/>
          <w:b/>
          <w:caps/>
          <w:color w:val="auto"/>
          <w:szCs w:val="24"/>
          <w:lang w:eastAsia="sl"/>
        </w:rPr>
      </w:pPr>
      <w:bookmarkStart w:id="4" w:name="_Toc63959448"/>
      <w:bookmarkStart w:id="5" w:name="_Toc117603415"/>
      <w:bookmarkStart w:id="6" w:name="_Toc59715"/>
      <w:r w:rsidRPr="00D17765">
        <w:rPr>
          <w:rFonts w:ascii="Arial" w:eastAsia="Arial" w:hAnsi="Arial" w:cs="Arial"/>
          <w:b/>
          <w:caps/>
          <w:color w:val="auto"/>
          <w:szCs w:val="24"/>
          <w:lang w:eastAsia="sl"/>
        </w:rPr>
        <w:t>IZHODIŠČE</w:t>
      </w:r>
      <w:bookmarkEnd w:id="4"/>
      <w:bookmarkEnd w:id="5"/>
      <w:r w:rsidRPr="00D17765">
        <w:rPr>
          <w:rFonts w:ascii="Arial" w:eastAsia="Arial" w:hAnsi="Arial" w:cs="Arial"/>
          <w:b/>
          <w:caps/>
          <w:color w:val="auto"/>
          <w:szCs w:val="24"/>
          <w:lang w:eastAsia="sl"/>
        </w:rPr>
        <w:t xml:space="preserve"> </w:t>
      </w:r>
      <w:bookmarkEnd w:id="6"/>
    </w:p>
    <w:p w14:paraId="24814C2E" w14:textId="77777777" w:rsidR="00FD5F09" w:rsidRPr="00D17765" w:rsidRDefault="00FD5F09" w:rsidP="00044809">
      <w:pPr>
        <w:spacing w:line="276" w:lineRule="auto"/>
        <w:rPr>
          <w:rFonts w:ascii="Arial" w:hAnsi="Arial" w:cs="Arial"/>
          <w:lang w:eastAsia="sl"/>
        </w:rPr>
      </w:pPr>
    </w:p>
    <w:p w14:paraId="7601973E" w14:textId="308B44ED" w:rsidR="004B0F7F" w:rsidRDefault="00D129FD" w:rsidP="00044809">
      <w:pPr>
        <w:spacing w:after="0" w:line="276" w:lineRule="auto"/>
        <w:jc w:val="both"/>
        <w:rPr>
          <w:rFonts w:ascii="Arial" w:hAnsi="Arial" w:cs="Arial"/>
          <w:sz w:val="24"/>
          <w:szCs w:val="24"/>
        </w:rPr>
      </w:pPr>
      <w:r w:rsidRPr="00D17765">
        <w:rPr>
          <w:rFonts w:ascii="Arial" w:hAnsi="Arial" w:cs="Arial"/>
          <w:sz w:val="24"/>
          <w:szCs w:val="24"/>
        </w:rPr>
        <w:t xml:space="preserve">Izhodišče </w:t>
      </w:r>
      <w:r w:rsidR="002D1C07">
        <w:rPr>
          <w:rFonts w:ascii="Arial" w:hAnsi="Arial" w:cs="Arial"/>
          <w:sz w:val="24"/>
          <w:szCs w:val="24"/>
        </w:rPr>
        <w:t>naloge</w:t>
      </w:r>
      <w:r w:rsidRPr="00D17765">
        <w:rPr>
          <w:rFonts w:ascii="Arial" w:hAnsi="Arial" w:cs="Arial"/>
          <w:sz w:val="24"/>
          <w:szCs w:val="24"/>
        </w:rPr>
        <w:t xml:space="preserve"> je </w:t>
      </w:r>
      <w:r w:rsidR="00065D57" w:rsidRPr="00D17765">
        <w:rPr>
          <w:rFonts w:ascii="Arial" w:hAnsi="Arial" w:cs="Arial"/>
          <w:sz w:val="24"/>
          <w:szCs w:val="24"/>
        </w:rPr>
        <w:t>naše</w:t>
      </w:r>
      <w:r w:rsidRPr="00D17765">
        <w:rPr>
          <w:rFonts w:ascii="Arial" w:hAnsi="Arial" w:cs="Arial"/>
          <w:sz w:val="24"/>
          <w:szCs w:val="24"/>
        </w:rPr>
        <w:t xml:space="preserve"> videnje stanovanjske politike  »po meri mladih« s ciljem, da se mladi čimprej osamosvojimo in sami poskrbi</w:t>
      </w:r>
      <w:r w:rsidR="00065D57" w:rsidRPr="00D17765">
        <w:rPr>
          <w:rFonts w:ascii="Arial" w:hAnsi="Arial" w:cs="Arial"/>
          <w:sz w:val="24"/>
          <w:szCs w:val="24"/>
        </w:rPr>
        <w:t>jo</w:t>
      </w:r>
      <w:r w:rsidRPr="00D17765">
        <w:rPr>
          <w:rFonts w:ascii="Arial" w:hAnsi="Arial" w:cs="Arial"/>
          <w:sz w:val="24"/>
          <w:szCs w:val="24"/>
        </w:rPr>
        <w:t xml:space="preserve"> zase. Trend med mladimi je še vedno bivanje pri starših do </w:t>
      </w:r>
      <w:r w:rsidR="006343FE" w:rsidRPr="00D17765">
        <w:rPr>
          <w:rFonts w:ascii="Arial" w:hAnsi="Arial" w:cs="Arial"/>
          <w:sz w:val="24"/>
          <w:szCs w:val="24"/>
        </w:rPr>
        <w:t>tridesetega</w:t>
      </w:r>
      <w:r w:rsidRPr="00D17765">
        <w:rPr>
          <w:rFonts w:ascii="Arial" w:hAnsi="Arial" w:cs="Arial"/>
          <w:sz w:val="24"/>
          <w:szCs w:val="24"/>
        </w:rPr>
        <w:t xml:space="preserve"> leta starosti ali še dlje. Razlog za to je pomanjkanje lastnih likvidnih sredstev za najem ter kreditna nesposobnost za nakup samostojne nepremičnine.</w:t>
      </w:r>
      <w:r w:rsidR="004B0F7F">
        <w:rPr>
          <w:rStyle w:val="Sprotnaopomba-sklic"/>
          <w:rFonts w:ascii="Arial" w:hAnsi="Arial" w:cs="Arial"/>
          <w:sz w:val="24"/>
          <w:szCs w:val="24"/>
        </w:rPr>
        <w:footnoteReference w:id="2"/>
      </w:r>
      <w:r w:rsidRPr="00D17765">
        <w:rPr>
          <w:rFonts w:ascii="Arial" w:hAnsi="Arial" w:cs="Arial"/>
          <w:sz w:val="24"/>
          <w:szCs w:val="24"/>
        </w:rPr>
        <w:t xml:space="preserve"> </w:t>
      </w:r>
    </w:p>
    <w:p w14:paraId="3CA211A2" w14:textId="77777777" w:rsidR="004B0F7F" w:rsidRDefault="004B0F7F" w:rsidP="00044809">
      <w:pPr>
        <w:spacing w:after="0" w:line="276" w:lineRule="auto"/>
        <w:jc w:val="both"/>
        <w:rPr>
          <w:rFonts w:ascii="Arial" w:hAnsi="Arial" w:cs="Arial"/>
          <w:sz w:val="24"/>
          <w:szCs w:val="24"/>
        </w:rPr>
      </w:pPr>
    </w:p>
    <w:p w14:paraId="278CFEFB" w14:textId="36141CCF" w:rsidR="00D129FD" w:rsidRPr="00D17765" w:rsidRDefault="00D129FD" w:rsidP="00044809">
      <w:pPr>
        <w:spacing w:after="0" w:line="276" w:lineRule="auto"/>
        <w:jc w:val="both"/>
        <w:rPr>
          <w:rFonts w:ascii="Arial" w:hAnsi="Arial" w:cs="Arial"/>
          <w:sz w:val="24"/>
          <w:szCs w:val="24"/>
        </w:rPr>
      </w:pPr>
      <w:r w:rsidRPr="00D17765">
        <w:rPr>
          <w:rFonts w:ascii="Arial" w:hAnsi="Arial" w:cs="Arial"/>
          <w:sz w:val="24"/>
          <w:szCs w:val="24"/>
        </w:rPr>
        <w:t>Zelo malo je ponudb delovnih mest za nedoločen čas, zato je večina mladih  kreditno nesposobnih. Mladi so torej v nezavidljivem položaju, saj so odvisni od finančne pomoči staršev in od javnih najemnih stanovanj, ki pa jih je premalo. Tudi sicer bo finančno breme na mladih, ko se bo</w:t>
      </w:r>
      <w:r w:rsidR="00065D57" w:rsidRPr="00D17765">
        <w:rPr>
          <w:rFonts w:ascii="Arial" w:hAnsi="Arial" w:cs="Arial"/>
          <w:sz w:val="24"/>
          <w:szCs w:val="24"/>
        </w:rPr>
        <w:t>do</w:t>
      </w:r>
      <w:r w:rsidRPr="00D17765">
        <w:rPr>
          <w:rFonts w:ascii="Arial" w:hAnsi="Arial" w:cs="Arial"/>
          <w:sz w:val="24"/>
          <w:szCs w:val="24"/>
        </w:rPr>
        <w:t xml:space="preserve"> zaposlili, veliko, saj se starostna struktura prebivalstva strmo viša. Tudi breme pokojnin bo na mladih zaposlenih in na srednji generaciji.</w:t>
      </w:r>
    </w:p>
    <w:p w14:paraId="10801706" w14:textId="1377C6A5" w:rsidR="00D129FD" w:rsidRPr="00D17765" w:rsidRDefault="00D129FD" w:rsidP="00044809">
      <w:pPr>
        <w:pStyle w:val="Naslov2"/>
        <w:spacing w:line="276" w:lineRule="auto"/>
        <w:ind w:left="0" w:firstLine="0"/>
        <w:rPr>
          <w:rFonts w:ascii="Arial" w:hAnsi="Arial" w:cs="Arial"/>
        </w:rPr>
      </w:pPr>
      <w:r w:rsidRPr="00D17765">
        <w:rPr>
          <w:rFonts w:ascii="Arial" w:hAnsi="Arial" w:cs="Arial"/>
        </w:rPr>
        <w:t xml:space="preserve">     </w:t>
      </w:r>
    </w:p>
    <w:p w14:paraId="1D00061E" w14:textId="211824C2" w:rsidR="00D129FD" w:rsidRPr="00D17765" w:rsidRDefault="00D129FD" w:rsidP="00044809">
      <w:pPr>
        <w:pStyle w:val="Naslov2"/>
        <w:keepNext w:val="0"/>
        <w:keepLines w:val="0"/>
        <w:widowControl w:val="0"/>
        <w:numPr>
          <w:ilvl w:val="1"/>
          <w:numId w:val="36"/>
        </w:numPr>
        <w:spacing w:after="0" w:line="276" w:lineRule="auto"/>
        <w:ind w:left="578" w:hanging="578"/>
        <w:rPr>
          <w:rFonts w:ascii="Arial" w:eastAsia="Arial" w:hAnsi="Arial" w:cs="Arial"/>
          <w:b/>
          <w:caps/>
          <w:color w:val="auto"/>
          <w:szCs w:val="24"/>
          <w:lang w:eastAsia="sl"/>
        </w:rPr>
      </w:pPr>
      <w:bookmarkStart w:id="7" w:name="_Toc59716"/>
      <w:bookmarkStart w:id="8" w:name="_Toc63959449"/>
      <w:bookmarkStart w:id="9" w:name="_Toc117603416"/>
      <w:r w:rsidRPr="00D17765">
        <w:rPr>
          <w:rFonts w:ascii="Arial" w:eastAsia="Arial" w:hAnsi="Arial" w:cs="Arial"/>
          <w:b/>
          <w:caps/>
          <w:color w:val="auto"/>
          <w:szCs w:val="24"/>
          <w:lang w:eastAsia="sl"/>
        </w:rPr>
        <w:t xml:space="preserve">NAMEN  IN CILJI </w:t>
      </w:r>
      <w:r w:rsidR="002D1C07">
        <w:rPr>
          <w:rFonts w:ascii="Arial" w:eastAsia="Arial" w:hAnsi="Arial" w:cs="Arial"/>
          <w:b/>
          <w:caps/>
          <w:color w:val="auto"/>
          <w:szCs w:val="24"/>
          <w:lang w:eastAsia="sl"/>
        </w:rPr>
        <w:t>NALOGE</w:t>
      </w:r>
      <w:bookmarkEnd w:id="7"/>
      <w:bookmarkEnd w:id="8"/>
      <w:bookmarkEnd w:id="9"/>
    </w:p>
    <w:p w14:paraId="4608E93C" w14:textId="77777777" w:rsidR="00FD5F09" w:rsidRPr="00D17765" w:rsidRDefault="00FD5F09" w:rsidP="00044809">
      <w:pPr>
        <w:spacing w:line="276" w:lineRule="auto"/>
        <w:rPr>
          <w:rFonts w:ascii="Arial" w:hAnsi="Arial" w:cs="Arial"/>
          <w:lang w:eastAsia="sl"/>
        </w:rPr>
      </w:pPr>
    </w:p>
    <w:p w14:paraId="41DA0D4E" w14:textId="16393C04" w:rsidR="00D129FD" w:rsidRDefault="00D129FD" w:rsidP="00044809">
      <w:pPr>
        <w:spacing w:after="0" w:line="276" w:lineRule="auto"/>
        <w:ind w:left="17"/>
        <w:rPr>
          <w:rFonts w:ascii="Arial" w:hAnsi="Arial" w:cs="Arial"/>
          <w:sz w:val="24"/>
        </w:rPr>
      </w:pPr>
      <w:r w:rsidRPr="00D17765">
        <w:rPr>
          <w:rFonts w:ascii="Arial" w:hAnsi="Arial" w:cs="Arial"/>
          <w:sz w:val="24"/>
        </w:rPr>
        <w:t>Namen naloge je analiza področja stanovanjske politike in njenih pomanjkljivosti, s ciljem, predlagati izboljšave na tem področju, ki naj se implementirajo v predloge nove zakonodaje iz tega področja.</w:t>
      </w:r>
    </w:p>
    <w:p w14:paraId="2CC0346E" w14:textId="77777777" w:rsidR="004B0F7F" w:rsidRPr="00D17765" w:rsidRDefault="004B0F7F" w:rsidP="00044809">
      <w:pPr>
        <w:spacing w:after="0" w:line="276" w:lineRule="auto"/>
        <w:ind w:left="17"/>
        <w:rPr>
          <w:rFonts w:ascii="Arial" w:hAnsi="Arial" w:cs="Arial"/>
          <w:sz w:val="24"/>
        </w:rPr>
      </w:pPr>
    </w:p>
    <w:p w14:paraId="653D4220" w14:textId="4420B7D2" w:rsidR="00D129FD" w:rsidRDefault="00D129FD" w:rsidP="00044809">
      <w:pPr>
        <w:spacing w:after="0" w:line="276" w:lineRule="auto"/>
        <w:jc w:val="both"/>
        <w:rPr>
          <w:rFonts w:ascii="Arial" w:hAnsi="Arial" w:cs="Arial"/>
          <w:sz w:val="24"/>
        </w:rPr>
      </w:pPr>
      <w:r w:rsidRPr="00D17765">
        <w:rPr>
          <w:rFonts w:ascii="Arial" w:hAnsi="Arial" w:cs="Arial"/>
          <w:sz w:val="24"/>
        </w:rPr>
        <w:t xml:space="preserve">Cilj </w:t>
      </w:r>
      <w:r w:rsidR="00D83F16">
        <w:rPr>
          <w:rFonts w:ascii="Arial" w:hAnsi="Arial" w:cs="Arial"/>
          <w:sz w:val="24"/>
        </w:rPr>
        <w:t>naloge</w:t>
      </w:r>
      <w:r w:rsidRPr="00D17765">
        <w:rPr>
          <w:rFonts w:ascii="Arial" w:hAnsi="Arial" w:cs="Arial"/>
          <w:sz w:val="24"/>
        </w:rPr>
        <w:t xml:space="preserve">  je ugotoviti, kaj imajo mladi od rešitve tega problema.  Kako  p</w:t>
      </w:r>
      <w:r w:rsidR="006343FE" w:rsidRPr="00D17765">
        <w:rPr>
          <w:rFonts w:ascii="Arial" w:hAnsi="Arial" w:cs="Arial"/>
          <w:sz w:val="24"/>
        </w:rPr>
        <w:t>red svojim tridesetim</w:t>
      </w:r>
      <w:r w:rsidRPr="00D17765">
        <w:rPr>
          <w:rFonts w:ascii="Arial" w:hAnsi="Arial" w:cs="Arial"/>
          <w:sz w:val="24"/>
        </w:rPr>
        <w:t xml:space="preserve"> letom priti  do majhne lastne nepremičnine.  V primeru, da  bodo  le-to  brez večjih finančnih težav in tveganja lahko najeli, se bodo lahko prej osamosvojili, kar bo pozitivno vplivalo tudi na demografsko sliko. Veliko mladih namreč odlaša s tem, da bi si ustvarili lastno družino zaradi nezmožnosti finančne in bivalne »osamosvojitve«.</w:t>
      </w:r>
    </w:p>
    <w:p w14:paraId="3638D1B3" w14:textId="3CD194C6" w:rsidR="00294B19" w:rsidRDefault="00294B19" w:rsidP="00044809">
      <w:pPr>
        <w:spacing w:after="0" w:line="276" w:lineRule="auto"/>
        <w:jc w:val="both"/>
        <w:rPr>
          <w:rFonts w:ascii="Arial" w:hAnsi="Arial" w:cs="Arial"/>
          <w:sz w:val="24"/>
        </w:rPr>
      </w:pPr>
    </w:p>
    <w:p w14:paraId="4F45341D" w14:textId="79FDA29D" w:rsidR="00294B19" w:rsidRPr="00294B19" w:rsidRDefault="00294B19" w:rsidP="00294B19">
      <w:pPr>
        <w:pStyle w:val="Naslov2"/>
        <w:keepNext w:val="0"/>
        <w:keepLines w:val="0"/>
        <w:widowControl w:val="0"/>
        <w:numPr>
          <w:ilvl w:val="1"/>
          <w:numId w:val="36"/>
        </w:numPr>
        <w:spacing w:after="0" w:line="276" w:lineRule="auto"/>
        <w:ind w:left="578" w:hanging="578"/>
        <w:rPr>
          <w:rFonts w:ascii="Arial" w:eastAsia="Arial" w:hAnsi="Arial" w:cs="Arial"/>
          <w:b/>
          <w:caps/>
          <w:color w:val="auto"/>
          <w:szCs w:val="24"/>
          <w:lang w:eastAsia="sl"/>
        </w:rPr>
      </w:pPr>
      <w:bookmarkStart w:id="10" w:name="_Toc117603417"/>
      <w:r w:rsidRPr="00294B19">
        <w:rPr>
          <w:rFonts w:ascii="Arial" w:eastAsia="Arial" w:hAnsi="Arial" w:cs="Arial"/>
          <w:b/>
          <w:caps/>
          <w:color w:val="auto"/>
          <w:szCs w:val="24"/>
          <w:lang w:eastAsia="sl"/>
        </w:rPr>
        <w:t>Primer</w:t>
      </w:r>
      <w:bookmarkEnd w:id="10"/>
    </w:p>
    <w:p w14:paraId="1B8313BD" w14:textId="77777777" w:rsidR="00E4606D" w:rsidRPr="00D17765" w:rsidRDefault="00E4606D" w:rsidP="00044809">
      <w:pPr>
        <w:spacing w:after="0" w:line="276" w:lineRule="auto"/>
        <w:jc w:val="both"/>
        <w:rPr>
          <w:rFonts w:ascii="Arial" w:hAnsi="Arial" w:cs="Arial"/>
          <w:sz w:val="24"/>
        </w:rPr>
      </w:pPr>
    </w:p>
    <w:p w14:paraId="7A1EA8D4" w14:textId="698ECC33" w:rsidR="00D129FD" w:rsidRPr="00D17765" w:rsidRDefault="00D129FD" w:rsidP="00044809">
      <w:pPr>
        <w:spacing w:after="0" w:line="276" w:lineRule="auto"/>
        <w:jc w:val="both"/>
        <w:rPr>
          <w:rFonts w:ascii="Arial" w:hAnsi="Arial" w:cs="Arial"/>
          <w:sz w:val="24"/>
        </w:rPr>
      </w:pPr>
      <w:r w:rsidRPr="00D17765">
        <w:rPr>
          <w:rFonts w:ascii="Arial" w:hAnsi="Arial" w:cs="Arial"/>
          <w:sz w:val="24"/>
        </w:rPr>
        <w:t>Primer: jasna opredelitev stanja pred, predvsem pa med in po uvedbi novosti. Predstavitev uvajanja novega sistema, zlasti  načinov implementacije in uspešnosti  uvedenih sprememb.</w:t>
      </w:r>
    </w:p>
    <w:p w14:paraId="053FB9BE" w14:textId="77777777" w:rsidR="00D129FD" w:rsidRPr="00D17765" w:rsidRDefault="00D129FD" w:rsidP="00044809">
      <w:pPr>
        <w:spacing w:after="0" w:line="276" w:lineRule="auto"/>
        <w:rPr>
          <w:rFonts w:ascii="Arial" w:hAnsi="Arial" w:cs="Arial"/>
          <w:i/>
        </w:rPr>
      </w:pPr>
    </w:p>
    <w:p w14:paraId="58EB19E2" w14:textId="481CDF55" w:rsidR="00D129FD" w:rsidRPr="00D17765" w:rsidRDefault="00D129FD" w:rsidP="00044809">
      <w:pPr>
        <w:pStyle w:val="Naslov2"/>
        <w:keepNext w:val="0"/>
        <w:keepLines w:val="0"/>
        <w:widowControl w:val="0"/>
        <w:numPr>
          <w:ilvl w:val="1"/>
          <w:numId w:val="36"/>
        </w:numPr>
        <w:spacing w:after="0" w:line="276" w:lineRule="auto"/>
        <w:ind w:left="578" w:hanging="578"/>
        <w:rPr>
          <w:rFonts w:ascii="Arial" w:eastAsia="Arial" w:hAnsi="Arial" w:cs="Arial"/>
          <w:b/>
          <w:caps/>
          <w:color w:val="auto"/>
          <w:szCs w:val="24"/>
          <w:lang w:eastAsia="sl"/>
        </w:rPr>
      </w:pPr>
      <w:bookmarkStart w:id="11" w:name="_Toc63959450"/>
      <w:bookmarkStart w:id="12" w:name="_Toc117603418"/>
      <w:bookmarkStart w:id="13" w:name="_Toc59717"/>
      <w:r w:rsidRPr="00D17765">
        <w:rPr>
          <w:rFonts w:ascii="Arial" w:eastAsia="Arial" w:hAnsi="Arial" w:cs="Arial"/>
          <w:b/>
          <w:caps/>
          <w:color w:val="auto"/>
          <w:szCs w:val="24"/>
          <w:lang w:eastAsia="sl"/>
        </w:rPr>
        <w:t>METODE DELA</w:t>
      </w:r>
      <w:bookmarkEnd w:id="11"/>
      <w:bookmarkEnd w:id="12"/>
      <w:r w:rsidRPr="00D17765">
        <w:rPr>
          <w:rFonts w:ascii="Arial" w:eastAsia="Arial" w:hAnsi="Arial" w:cs="Arial"/>
          <w:b/>
          <w:caps/>
          <w:color w:val="auto"/>
          <w:szCs w:val="24"/>
          <w:lang w:eastAsia="sl"/>
        </w:rPr>
        <w:t xml:space="preserve"> </w:t>
      </w:r>
      <w:bookmarkEnd w:id="13"/>
    </w:p>
    <w:p w14:paraId="4E4CE3F1" w14:textId="77777777" w:rsidR="00D129FD" w:rsidRPr="00D17765" w:rsidRDefault="00D129FD" w:rsidP="00044809">
      <w:pPr>
        <w:spacing w:after="0" w:line="276" w:lineRule="auto"/>
        <w:ind w:left="17"/>
        <w:rPr>
          <w:rFonts w:ascii="Arial" w:hAnsi="Arial" w:cs="Arial"/>
          <w:b/>
        </w:rPr>
      </w:pPr>
      <w:r w:rsidRPr="00D17765">
        <w:rPr>
          <w:rFonts w:ascii="Arial" w:hAnsi="Arial" w:cs="Arial"/>
          <w:b/>
        </w:rPr>
        <w:t xml:space="preserve"> </w:t>
      </w:r>
    </w:p>
    <w:p w14:paraId="7BEC0F8F" w14:textId="68801123" w:rsidR="0001498B" w:rsidRPr="00D17765" w:rsidRDefault="00D129FD" w:rsidP="00044809">
      <w:pPr>
        <w:spacing w:after="0" w:line="276" w:lineRule="auto"/>
        <w:jc w:val="both"/>
        <w:rPr>
          <w:rFonts w:ascii="Arial" w:hAnsi="Arial" w:cs="Arial"/>
          <w:sz w:val="24"/>
          <w:szCs w:val="24"/>
        </w:rPr>
      </w:pPr>
      <w:r w:rsidRPr="00D17765">
        <w:rPr>
          <w:rFonts w:ascii="Arial" w:hAnsi="Arial" w:cs="Arial"/>
          <w:sz w:val="24"/>
          <w:szCs w:val="24"/>
        </w:rPr>
        <w:t xml:space="preserve">Pri sestavljanju </w:t>
      </w:r>
      <w:r w:rsidR="00D83F16">
        <w:rPr>
          <w:rFonts w:ascii="Arial" w:hAnsi="Arial" w:cs="Arial"/>
          <w:sz w:val="24"/>
          <w:szCs w:val="24"/>
        </w:rPr>
        <w:t>naloge</w:t>
      </w:r>
      <w:r w:rsidRPr="00D17765">
        <w:rPr>
          <w:rFonts w:ascii="Arial" w:hAnsi="Arial" w:cs="Arial"/>
          <w:sz w:val="24"/>
          <w:szCs w:val="24"/>
        </w:rPr>
        <w:t xml:space="preserve"> sm</w:t>
      </w:r>
      <w:r w:rsidR="00C32EB4" w:rsidRPr="00D17765">
        <w:rPr>
          <w:rFonts w:ascii="Arial" w:hAnsi="Arial" w:cs="Arial"/>
          <w:sz w:val="24"/>
          <w:szCs w:val="24"/>
        </w:rPr>
        <w:t>o</w:t>
      </w:r>
      <w:r w:rsidRPr="00D17765">
        <w:rPr>
          <w:rFonts w:ascii="Arial" w:hAnsi="Arial" w:cs="Arial"/>
          <w:sz w:val="24"/>
          <w:szCs w:val="24"/>
        </w:rPr>
        <w:t xml:space="preserve"> se opiral</w:t>
      </w:r>
      <w:r w:rsidR="00DA3E7B" w:rsidRPr="00D17765">
        <w:rPr>
          <w:rFonts w:ascii="Arial" w:hAnsi="Arial" w:cs="Arial"/>
          <w:sz w:val="24"/>
          <w:szCs w:val="24"/>
        </w:rPr>
        <w:t>i</w:t>
      </w:r>
      <w:r w:rsidRPr="00D17765">
        <w:rPr>
          <w:rFonts w:ascii="Arial" w:hAnsi="Arial" w:cs="Arial"/>
          <w:sz w:val="24"/>
          <w:szCs w:val="24"/>
        </w:rPr>
        <w:t xml:space="preserve"> na veljavno zakonodajo, na predlog nove Stanovanjske zakonodaje, na literaturo </w:t>
      </w:r>
      <w:r w:rsidR="00AE4D34" w:rsidRPr="00D17765">
        <w:rPr>
          <w:rFonts w:ascii="Arial" w:hAnsi="Arial" w:cs="Arial"/>
          <w:sz w:val="24"/>
          <w:szCs w:val="24"/>
        </w:rPr>
        <w:t>različnih avtorjev na tem področju ter</w:t>
      </w:r>
      <w:r w:rsidRPr="00D17765">
        <w:rPr>
          <w:rFonts w:ascii="Arial" w:hAnsi="Arial" w:cs="Arial"/>
          <w:sz w:val="24"/>
          <w:szCs w:val="24"/>
        </w:rPr>
        <w:t xml:space="preserve"> internetne vire. Sestavil</w:t>
      </w:r>
      <w:r w:rsidR="00DA3E7B" w:rsidRPr="00D17765">
        <w:rPr>
          <w:rFonts w:ascii="Arial" w:hAnsi="Arial" w:cs="Arial"/>
          <w:sz w:val="24"/>
          <w:szCs w:val="24"/>
        </w:rPr>
        <w:t>i</w:t>
      </w:r>
      <w:r w:rsidRPr="00D17765">
        <w:rPr>
          <w:rFonts w:ascii="Arial" w:hAnsi="Arial" w:cs="Arial"/>
          <w:sz w:val="24"/>
          <w:szCs w:val="24"/>
        </w:rPr>
        <w:t xml:space="preserve"> sm</w:t>
      </w:r>
      <w:r w:rsidR="00DA3E7B" w:rsidRPr="00D17765">
        <w:rPr>
          <w:rFonts w:ascii="Arial" w:hAnsi="Arial" w:cs="Arial"/>
          <w:sz w:val="24"/>
          <w:szCs w:val="24"/>
        </w:rPr>
        <w:t>o</w:t>
      </w:r>
      <w:r w:rsidRPr="00D17765">
        <w:rPr>
          <w:rFonts w:ascii="Arial" w:hAnsi="Arial" w:cs="Arial"/>
          <w:sz w:val="24"/>
          <w:szCs w:val="24"/>
        </w:rPr>
        <w:t xml:space="preserve"> tudi vprašalnik, s katerim sm</w:t>
      </w:r>
      <w:r w:rsidR="00DA3E7B" w:rsidRPr="00D17765">
        <w:rPr>
          <w:rFonts w:ascii="Arial" w:hAnsi="Arial" w:cs="Arial"/>
          <w:sz w:val="24"/>
          <w:szCs w:val="24"/>
        </w:rPr>
        <w:t>o</w:t>
      </w:r>
      <w:r w:rsidRPr="00D17765">
        <w:rPr>
          <w:rFonts w:ascii="Arial" w:hAnsi="Arial" w:cs="Arial"/>
          <w:sz w:val="24"/>
          <w:szCs w:val="24"/>
        </w:rPr>
        <w:t xml:space="preserve"> želel</w:t>
      </w:r>
      <w:r w:rsidR="00DA3E7B" w:rsidRPr="00D17765">
        <w:rPr>
          <w:rFonts w:ascii="Arial" w:hAnsi="Arial" w:cs="Arial"/>
          <w:sz w:val="24"/>
          <w:szCs w:val="24"/>
        </w:rPr>
        <w:t>i</w:t>
      </w:r>
      <w:r w:rsidRPr="00D17765">
        <w:rPr>
          <w:rFonts w:ascii="Arial" w:hAnsi="Arial" w:cs="Arial"/>
          <w:sz w:val="24"/>
          <w:szCs w:val="24"/>
        </w:rPr>
        <w:t xml:space="preserve"> ugotoviti, kaj anketiranci menijo o tem, na kakšen način bi bila najučinkoviteje rešena problematika pomanjkanja stanovanjskih enot v Sloveniji, zlasti v večjih mestih. </w:t>
      </w:r>
    </w:p>
    <w:p w14:paraId="76D18384" w14:textId="4C4E890A" w:rsidR="00D129FD" w:rsidRPr="00D17765" w:rsidRDefault="00D129FD" w:rsidP="00044809">
      <w:pPr>
        <w:spacing w:after="0" w:line="276" w:lineRule="auto"/>
        <w:jc w:val="both"/>
        <w:rPr>
          <w:rFonts w:ascii="Arial" w:hAnsi="Arial" w:cs="Arial"/>
          <w:sz w:val="24"/>
          <w:szCs w:val="24"/>
        </w:rPr>
      </w:pPr>
      <w:r w:rsidRPr="00D17765">
        <w:rPr>
          <w:rFonts w:ascii="Arial" w:hAnsi="Arial" w:cs="Arial"/>
          <w:sz w:val="24"/>
          <w:szCs w:val="24"/>
        </w:rPr>
        <w:t xml:space="preserve"> </w:t>
      </w:r>
    </w:p>
    <w:p w14:paraId="1F7853BB" w14:textId="77777777" w:rsidR="00775C2C" w:rsidRPr="00D17765" w:rsidRDefault="00775C2C" w:rsidP="00044809">
      <w:pPr>
        <w:spacing w:line="276" w:lineRule="auto"/>
        <w:jc w:val="both"/>
        <w:rPr>
          <w:rFonts w:ascii="Arial" w:hAnsi="Arial" w:cs="Arial"/>
          <w:sz w:val="24"/>
          <w:szCs w:val="24"/>
        </w:rPr>
      </w:pPr>
      <w:r w:rsidRPr="00D17765">
        <w:rPr>
          <w:rFonts w:ascii="Arial" w:hAnsi="Arial" w:cs="Arial"/>
          <w:sz w:val="24"/>
          <w:szCs w:val="24"/>
        </w:rPr>
        <w:br w:type="page"/>
      </w:r>
    </w:p>
    <w:p w14:paraId="3703E7F1" w14:textId="6B43C271" w:rsidR="00A43BD5" w:rsidRPr="00D17765" w:rsidRDefault="00A43BD5" w:rsidP="00D83F16">
      <w:pPr>
        <w:pStyle w:val="Naslov1"/>
        <w:keepNext w:val="0"/>
        <w:keepLines w:val="0"/>
        <w:widowControl w:val="0"/>
        <w:numPr>
          <w:ilvl w:val="0"/>
          <w:numId w:val="18"/>
        </w:numPr>
        <w:spacing w:before="0" w:after="240" w:line="276" w:lineRule="auto"/>
        <w:ind w:left="431" w:hanging="431"/>
        <w:jc w:val="both"/>
        <w:rPr>
          <w:rFonts w:ascii="Arial" w:eastAsia="Times New Roman" w:hAnsi="Arial" w:cs="Arial"/>
          <w:b/>
          <w:caps/>
          <w:color w:val="auto"/>
          <w:sz w:val="24"/>
          <w:szCs w:val="24"/>
        </w:rPr>
      </w:pPr>
      <w:bookmarkStart w:id="14" w:name="_Toc63959451"/>
      <w:bookmarkStart w:id="15" w:name="_Toc117603419"/>
      <w:r w:rsidRPr="00D17765">
        <w:rPr>
          <w:rFonts w:ascii="Arial" w:eastAsia="Times New Roman" w:hAnsi="Arial" w:cs="Arial"/>
          <w:b/>
          <w:caps/>
          <w:color w:val="auto"/>
          <w:sz w:val="24"/>
          <w:szCs w:val="24"/>
        </w:rPr>
        <w:t>Stanovanjski problem</w:t>
      </w:r>
      <w:bookmarkEnd w:id="14"/>
      <w:bookmarkEnd w:id="15"/>
    </w:p>
    <w:p w14:paraId="297372CF" w14:textId="6FA1E876" w:rsidR="00A43BD5" w:rsidRPr="00D17765" w:rsidRDefault="00A43BD5" w:rsidP="00044809">
      <w:pPr>
        <w:spacing w:line="276" w:lineRule="auto"/>
        <w:jc w:val="both"/>
        <w:rPr>
          <w:rFonts w:ascii="Arial" w:hAnsi="Arial" w:cs="Arial"/>
          <w:sz w:val="24"/>
          <w:szCs w:val="24"/>
        </w:rPr>
      </w:pPr>
      <w:r w:rsidRPr="00D17765">
        <w:rPr>
          <w:rFonts w:ascii="Arial" w:hAnsi="Arial" w:cs="Arial"/>
          <w:sz w:val="24"/>
          <w:szCs w:val="24"/>
        </w:rPr>
        <w:t>Stanovanje sodi med najpomembnejše dobrine, ki močno vplivajo na kakovost življenja in osamosvojitev. Stanovanje je tudi že od leta 1948 navedeno kot pravica vsakogar po Splošni deklaraciji o človekovih pravicah. Poleg tega pa je bila leta 1993 sprejeta Resolucija OZN z naslovom: Človekova pravica do primernega stanovanja. Vsebinsko je ta pravica konkretizirana v sedmih zahtevah: pravna varnost uživanja stanovanja, dostopnost storitev, materialov in infrastrukture, cenovna dosegljivost, primernost za bivanje, lokacija ter kulturna primernost.</w:t>
      </w:r>
      <w:r w:rsidR="00944F53" w:rsidRPr="00D17765">
        <w:rPr>
          <w:rStyle w:val="Sprotnaopomba-sklic"/>
          <w:rFonts w:ascii="Arial" w:hAnsi="Arial" w:cs="Arial"/>
          <w:sz w:val="24"/>
          <w:szCs w:val="24"/>
        </w:rPr>
        <w:footnoteReference w:id="3"/>
      </w:r>
    </w:p>
    <w:p w14:paraId="4D083794" w14:textId="37F8A2AA" w:rsidR="00A43BD5" w:rsidRPr="00D17765" w:rsidRDefault="00A43BD5" w:rsidP="00044809">
      <w:pPr>
        <w:spacing w:line="276" w:lineRule="auto"/>
        <w:jc w:val="both"/>
        <w:rPr>
          <w:rFonts w:ascii="Arial" w:hAnsi="Arial" w:cs="Arial"/>
          <w:sz w:val="24"/>
          <w:szCs w:val="24"/>
        </w:rPr>
      </w:pPr>
      <w:r w:rsidRPr="00D17765">
        <w:rPr>
          <w:rFonts w:ascii="Arial" w:hAnsi="Arial" w:cs="Arial"/>
          <w:sz w:val="24"/>
          <w:szCs w:val="24"/>
        </w:rPr>
        <w:t>Pomemben akt je tudi Istanbulska deklaracija OZN o človekovih naseljih, s katero se države podpisnice zavezujejo k vse večjemu uresničevanju pravice do primernega stanovanja. Država je tista, ki definira, razvija in varuje človekove pravice do stanovanja. To poteka skozi cilje in instrumente stanovanjske politike, ki posameznikom predstavljajo priložnost za dostop do kakovostnega, cenovno dostopnega in varnega stanovanja. Med tem</w:t>
      </w:r>
      <w:r w:rsidR="00DA3E7B" w:rsidRPr="00D17765">
        <w:rPr>
          <w:rFonts w:ascii="Arial" w:hAnsi="Arial" w:cs="Arial"/>
          <w:sz w:val="24"/>
          <w:szCs w:val="24"/>
        </w:rPr>
        <w:t>,</w:t>
      </w:r>
      <w:r w:rsidRPr="00D17765">
        <w:rPr>
          <w:rFonts w:ascii="Arial" w:hAnsi="Arial" w:cs="Arial"/>
          <w:sz w:val="24"/>
          <w:szCs w:val="24"/>
        </w:rPr>
        <w:t xml:space="preserve"> ko je država odgovorna za oblikovanje zakonodaje, organizacijskega, finančnega in davčnega sistema, je za načrtovanje in izvedbo konkretnih projektov odgovorna lokalna raven</w:t>
      </w:r>
      <w:r w:rsidR="00C640B1" w:rsidRPr="00D17765">
        <w:rPr>
          <w:rFonts w:ascii="Arial" w:hAnsi="Arial" w:cs="Arial"/>
          <w:sz w:val="24"/>
          <w:szCs w:val="24"/>
        </w:rPr>
        <w:t>.</w:t>
      </w:r>
      <w:r w:rsidR="004B0F7F">
        <w:rPr>
          <w:rStyle w:val="Sprotnaopomba-sklic"/>
          <w:rFonts w:ascii="Arial" w:hAnsi="Arial" w:cs="Arial"/>
          <w:sz w:val="24"/>
          <w:szCs w:val="24"/>
        </w:rPr>
        <w:footnoteReference w:id="4"/>
      </w:r>
    </w:p>
    <w:p w14:paraId="351ED721" w14:textId="77777777" w:rsidR="0035686B" w:rsidRPr="00D17765" w:rsidRDefault="0035686B" w:rsidP="00044809">
      <w:pPr>
        <w:spacing w:line="276" w:lineRule="auto"/>
        <w:jc w:val="both"/>
        <w:rPr>
          <w:rFonts w:ascii="Arial" w:hAnsi="Arial" w:cs="Arial"/>
          <w:sz w:val="24"/>
          <w:szCs w:val="24"/>
        </w:rPr>
      </w:pPr>
    </w:p>
    <w:p w14:paraId="7A92D496" w14:textId="0BDF586B" w:rsidR="00004B3D" w:rsidRPr="00D17765" w:rsidRDefault="00004B3D" w:rsidP="008667C6">
      <w:pPr>
        <w:pStyle w:val="Naslov2"/>
        <w:keepNext w:val="0"/>
        <w:keepLines w:val="0"/>
        <w:widowControl w:val="0"/>
        <w:numPr>
          <w:ilvl w:val="1"/>
          <w:numId w:val="14"/>
        </w:numPr>
        <w:spacing w:after="0" w:line="276" w:lineRule="auto"/>
        <w:ind w:left="578" w:hanging="578"/>
        <w:rPr>
          <w:rFonts w:ascii="Arial" w:eastAsia="Arial" w:hAnsi="Arial" w:cs="Arial"/>
          <w:b/>
          <w:caps/>
          <w:color w:val="auto"/>
          <w:szCs w:val="24"/>
          <w:lang w:eastAsia="sl"/>
        </w:rPr>
      </w:pPr>
      <w:bookmarkStart w:id="17" w:name="_Toc117603420"/>
      <w:r w:rsidRPr="00D17765">
        <w:rPr>
          <w:rFonts w:ascii="Arial" w:eastAsia="Arial" w:hAnsi="Arial" w:cs="Arial"/>
          <w:b/>
          <w:caps/>
          <w:color w:val="auto"/>
          <w:szCs w:val="24"/>
          <w:lang w:eastAsia="sl"/>
        </w:rPr>
        <w:t>Ustava RS</w:t>
      </w:r>
      <w:bookmarkEnd w:id="17"/>
    </w:p>
    <w:p w14:paraId="124FA8F6" w14:textId="77777777" w:rsidR="0035686B" w:rsidRPr="00D17765" w:rsidRDefault="0035686B" w:rsidP="00044809">
      <w:pPr>
        <w:spacing w:line="276" w:lineRule="auto"/>
        <w:rPr>
          <w:rFonts w:ascii="Arial" w:hAnsi="Arial" w:cs="Arial"/>
          <w:lang w:eastAsia="sl"/>
        </w:rPr>
      </w:pPr>
    </w:p>
    <w:p w14:paraId="521B40D4" w14:textId="1904650A" w:rsidR="00004B3D" w:rsidRPr="00D17765" w:rsidRDefault="00004B3D" w:rsidP="00044809">
      <w:pPr>
        <w:spacing w:line="276" w:lineRule="auto"/>
        <w:jc w:val="both"/>
        <w:rPr>
          <w:rFonts w:ascii="Arial" w:hAnsi="Arial" w:cs="Arial"/>
          <w:sz w:val="24"/>
          <w:szCs w:val="24"/>
        </w:rPr>
      </w:pPr>
      <w:r w:rsidRPr="00D17765">
        <w:rPr>
          <w:rFonts w:ascii="Arial" w:hAnsi="Arial" w:cs="Arial"/>
          <w:sz w:val="24"/>
          <w:szCs w:val="24"/>
        </w:rPr>
        <w:t>Ustava RS</w:t>
      </w:r>
      <w:r w:rsidR="00944F53" w:rsidRPr="00D17765">
        <w:rPr>
          <w:rStyle w:val="Sprotnaopomba-sklic"/>
          <w:rFonts w:ascii="Arial" w:hAnsi="Arial" w:cs="Arial"/>
          <w:sz w:val="24"/>
          <w:szCs w:val="24"/>
        </w:rPr>
        <w:footnoteReference w:id="5"/>
      </w:r>
      <w:r w:rsidRPr="00D17765">
        <w:rPr>
          <w:rFonts w:ascii="Arial" w:hAnsi="Arial" w:cs="Arial"/>
          <w:sz w:val="24"/>
          <w:szCs w:val="24"/>
        </w:rPr>
        <w:t xml:space="preserve"> v III. </w:t>
      </w:r>
      <w:r w:rsidR="00DA3E7B" w:rsidRPr="00D17765">
        <w:rPr>
          <w:rFonts w:ascii="Arial" w:hAnsi="Arial" w:cs="Arial"/>
          <w:sz w:val="24"/>
          <w:szCs w:val="24"/>
        </w:rPr>
        <w:t>p</w:t>
      </w:r>
      <w:r w:rsidRPr="00D17765">
        <w:rPr>
          <w:rFonts w:ascii="Arial" w:hAnsi="Arial" w:cs="Arial"/>
          <w:sz w:val="24"/>
          <w:szCs w:val="24"/>
        </w:rPr>
        <w:t>oglavju »Gospodarska in socialna razmerja«</w:t>
      </w:r>
      <w:r w:rsidR="00DA3E7B" w:rsidRPr="00D17765">
        <w:rPr>
          <w:rFonts w:ascii="Arial" w:hAnsi="Arial" w:cs="Arial"/>
          <w:sz w:val="24"/>
          <w:szCs w:val="24"/>
        </w:rPr>
        <w:t>,</w:t>
      </w:r>
      <w:r w:rsidRPr="00D17765">
        <w:rPr>
          <w:rFonts w:ascii="Arial" w:hAnsi="Arial" w:cs="Arial"/>
          <w:sz w:val="24"/>
          <w:szCs w:val="24"/>
        </w:rPr>
        <w:t xml:space="preserve"> v 78. členu navaja »primerno stanovanje«, in sicer tako, da »Država ustvarja možnosti, da si državljani lahko pridobijo primerno stanovanje«.</w:t>
      </w:r>
    </w:p>
    <w:p w14:paraId="25141412" w14:textId="77777777" w:rsidR="008667C6" w:rsidRDefault="008667C6" w:rsidP="00044809">
      <w:pPr>
        <w:spacing w:line="276" w:lineRule="auto"/>
        <w:jc w:val="both"/>
        <w:rPr>
          <w:rFonts w:ascii="Arial" w:hAnsi="Arial" w:cs="Arial"/>
          <w:sz w:val="24"/>
          <w:szCs w:val="24"/>
        </w:rPr>
      </w:pPr>
    </w:p>
    <w:p w14:paraId="41A1E733" w14:textId="20CAF48A" w:rsidR="00A43BD5" w:rsidRPr="00D17765" w:rsidRDefault="00A43BD5" w:rsidP="00044809">
      <w:pPr>
        <w:spacing w:line="276" w:lineRule="auto"/>
        <w:jc w:val="both"/>
        <w:rPr>
          <w:rFonts w:ascii="Arial" w:hAnsi="Arial" w:cs="Arial"/>
          <w:sz w:val="24"/>
          <w:szCs w:val="24"/>
        </w:rPr>
      </w:pPr>
      <w:r w:rsidRPr="00D17765">
        <w:rPr>
          <w:rFonts w:ascii="Arial" w:hAnsi="Arial" w:cs="Arial"/>
          <w:sz w:val="24"/>
          <w:szCs w:val="24"/>
        </w:rPr>
        <w:t>Država ima na stanovanjskem področju zlasti naslednje pristojnosti in naloge</w:t>
      </w:r>
      <w:r w:rsidR="00C32EB4" w:rsidRPr="00D17765">
        <w:rPr>
          <w:rFonts w:ascii="Arial" w:hAnsi="Arial" w:cs="Arial"/>
          <w:sz w:val="24"/>
          <w:szCs w:val="24"/>
        </w:rPr>
        <w:t>:</w:t>
      </w:r>
      <w:r w:rsidR="00944F53" w:rsidRPr="00D17765">
        <w:rPr>
          <w:rStyle w:val="Sprotnaopomba-sklic"/>
          <w:rFonts w:ascii="Arial" w:hAnsi="Arial" w:cs="Arial"/>
          <w:sz w:val="24"/>
          <w:szCs w:val="24"/>
        </w:rPr>
        <w:footnoteReference w:id="6"/>
      </w:r>
    </w:p>
    <w:p w14:paraId="7B2F798C" w14:textId="35099AD7" w:rsidR="00A43BD5" w:rsidRPr="00D17765" w:rsidRDefault="0092758D"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odločanje o stanovanjski politiki</w:t>
      </w:r>
      <w:r w:rsidR="00156498">
        <w:rPr>
          <w:rFonts w:ascii="Arial" w:hAnsi="Arial" w:cs="Arial"/>
          <w:sz w:val="24"/>
        </w:rPr>
        <w:t>,</w:t>
      </w:r>
    </w:p>
    <w:p w14:paraId="6756F0E2" w14:textId="4C692B8D" w:rsidR="00A43BD5" w:rsidRPr="00D17765" w:rsidRDefault="0092758D"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oblikovanje</w:t>
      </w:r>
      <w:r w:rsidR="00A43BD5" w:rsidRPr="00D17765">
        <w:rPr>
          <w:rFonts w:ascii="Arial" w:hAnsi="Arial" w:cs="Arial"/>
          <w:sz w:val="24"/>
        </w:rPr>
        <w:t xml:space="preserve"> nacionaln</w:t>
      </w:r>
      <w:r w:rsidRPr="00D17765">
        <w:rPr>
          <w:rFonts w:ascii="Arial" w:hAnsi="Arial" w:cs="Arial"/>
          <w:sz w:val="24"/>
        </w:rPr>
        <w:t>ega</w:t>
      </w:r>
      <w:r w:rsidR="00A43BD5" w:rsidRPr="00D17765">
        <w:rPr>
          <w:rFonts w:ascii="Arial" w:hAnsi="Arial" w:cs="Arial"/>
          <w:sz w:val="24"/>
        </w:rPr>
        <w:t xml:space="preserve"> stanovanjsk</w:t>
      </w:r>
      <w:r w:rsidRPr="00D17765">
        <w:rPr>
          <w:rFonts w:ascii="Arial" w:hAnsi="Arial" w:cs="Arial"/>
          <w:sz w:val="24"/>
        </w:rPr>
        <w:t xml:space="preserve">ega </w:t>
      </w:r>
      <w:r w:rsidR="00A43BD5" w:rsidRPr="00D17765">
        <w:rPr>
          <w:rFonts w:ascii="Arial" w:hAnsi="Arial" w:cs="Arial"/>
          <w:sz w:val="24"/>
        </w:rPr>
        <w:t>program</w:t>
      </w:r>
      <w:r w:rsidRPr="00D17765">
        <w:rPr>
          <w:rFonts w:ascii="Arial" w:hAnsi="Arial" w:cs="Arial"/>
          <w:sz w:val="24"/>
        </w:rPr>
        <w:t>a</w:t>
      </w:r>
      <w:r w:rsidR="00156498">
        <w:rPr>
          <w:rFonts w:ascii="Arial" w:hAnsi="Arial" w:cs="Arial"/>
          <w:sz w:val="24"/>
        </w:rPr>
        <w:t>,</w:t>
      </w:r>
    </w:p>
    <w:p w14:paraId="49D6CD94" w14:textId="3AB8E0F3" w:rsidR="003D7B7B" w:rsidRPr="00D17765" w:rsidRDefault="003D7B7B"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ustanavljanje in imenovanje stanovanjskega sveta</w:t>
      </w:r>
      <w:r w:rsidR="00156498">
        <w:rPr>
          <w:rFonts w:ascii="Arial" w:hAnsi="Arial" w:cs="Arial"/>
          <w:sz w:val="24"/>
        </w:rPr>
        <w:t>,</w:t>
      </w:r>
    </w:p>
    <w:p w14:paraId="72F322D3" w14:textId="04016B4D" w:rsidR="003D7B7B" w:rsidRPr="00D17765" w:rsidRDefault="003D7B7B"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ustanavljanje nacionalnega sveta za varstvo pravic najemnikov</w:t>
      </w:r>
      <w:r w:rsidR="00156498">
        <w:rPr>
          <w:rFonts w:ascii="Arial" w:hAnsi="Arial" w:cs="Arial"/>
          <w:sz w:val="24"/>
        </w:rPr>
        <w:t>,</w:t>
      </w:r>
    </w:p>
    <w:p w14:paraId="0D640637" w14:textId="0FA395A5" w:rsidR="00A43BD5" w:rsidRPr="00D17765" w:rsidRDefault="00A43BD5"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skrb za razvojno raziskovalno dejavnost</w:t>
      </w:r>
      <w:r w:rsidR="00156498">
        <w:rPr>
          <w:rFonts w:ascii="Arial" w:hAnsi="Arial" w:cs="Arial"/>
          <w:sz w:val="24"/>
        </w:rPr>
        <w:t>,</w:t>
      </w:r>
    </w:p>
    <w:p w14:paraId="514F25F9" w14:textId="3FAA55A5" w:rsidR="00A43BD5" w:rsidRPr="00D17765" w:rsidRDefault="00A43BD5"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spremlja</w:t>
      </w:r>
      <w:r w:rsidR="003D7B7B" w:rsidRPr="00D17765">
        <w:rPr>
          <w:rFonts w:ascii="Arial" w:hAnsi="Arial" w:cs="Arial"/>
          <w:sz w:val="24"/>
        </w:rPr>
        <w:t>nje</w:t>
      </w:r>
      <w:r w:rsidRPr="00D17765">
        <w:rPr>
          <w:rFonts w:ascii="Arial" w:hAnsi="Arial" w:cs="Arial"/>
          <w:sz w:val="24"/>
        </w:rPr>
        <w:t xml:space="preserve"> višin</w:t>
      </w:r>
      <w:r w:rsidR="003D7B7B" w:rsidRPr="00D17765">
        <w:rPr>
          <w:rFonts w:ascii="Arial" w:hAnsi="Arial" w:cs="Arial"/>
          <w:sz w:val="24"/>
        </w:rPr>
        <w:t>e</w:t>
      </w:r>
      <w:r w:rsidRPr="00D17765">
        <w:rPr>
          <w:rFonts w:ascii="Arial" w:hAnsi="Arial" w:cs="Arial"/>
          <w:sz w:val="24"/>
        </w:rPr>
        <w:t xml:space="preserve"> najemnine</w:t>
      </w:r>
      <w:r w:rsidR="00156498">
        <w:rPr>
          <w:rFonts w:ascii="Arial" w:hAnsi="Arial" w:cs="Arial"/>
          <w:sz w:val="24"/>
        </w:rPr>
        <w:t>,</w:t>
      </w:r>
    </w:p>
    <w:p w14:paraId="52669D39" w14:textId="3215C5DE" w:rsidR="00A43BD5" w:rsidRPr="00D17765" w:rsidRDefault="00A43BD5" w:rsidP="00156498">
      <w:pPr>
        <w:pStyle w:val="Odstavekseznama"/>
        <w:numPr>
          <w:ilvl w:val="0"/>
          <w:numId w:val="49"/>
        </w:numPr>
        <w:spacing w:after="0" w:line="276" w:lineRule="auto"/>
        <w:ind w:left="357" w:hanging="357"/>
        <w:jc w:val="both"/>
        <w:rPr>
          <w:rFonts w:ascii="Arial" w:hAnsi="Arial" w:cs="Arial"/>
          <w:sz w:val="24"/>
        </w:rPr>
      </w:pPr>
      <w:r w:rsidRPr="00D17765">
        <w:rPr>
          <w:rFonts w:ascii="Arial" w:hAnsi="Arial" w:cs="Arial"/>
          <w:sz w:val="24"/>
        </w:rPr>
        <w:t>vod</w:t>
      </w:r>
      <w:r w:rsidR="003D7B7B" w:rsidRPr="00D17765">
        <w:rPr>
          <w:rFonts w:ascii="Arial" w:hAnsi="Arial" w:cs="Arial"/>
          <w:sz w:val="24"/>
        </w:rPr>
        <w:t xml:space="preserve">enje </w:t>
      </w:r>
      <w:r w:rsidRPr="00D17765">
        <w:rPr>
          <w:rFonts w:ascii="Arial" w:hAnsi="Arial" w:cs="Arial"/>
          <w:sz w:val="24"/>
        </w:rPr>
        <w:t>evidence, registr</w:t>
      </w:r>
      <w:r w:rsidR="003D7B7B" w:rsidRPr="00D17765">
        <w:rPr>
          <w:rFonts w:ascii="Arial" w:hAnsi="Arial" w:cs="Arial"/>
          <w:sz w:val="24"/>
        </w:rPr>
        <w:t>ov</w:t>
      </w:r>
      <w:r w:rsidRPr="00D17765">
        <w:rPr>
          <w:rFonts w:ascii="Arial" w:hAnsi="Arial" w:cs="Arial"/>
          <w:sz w:val="24"/>
        </w:rPr>
        <w:t xml:space="preserve"> in statističn</w:t>
      </w:r>
      <w:r w:rsidR="003D7B7B" w:rsidRPr="00D17765">
        <w:rPr>
          <w:rFonts w:ascii="Arial" w:hAnsi="Arial" w:cs="Arial"/>
          <w:sz w:val="24"/>
        </w:rPr>
        <w:t>ih</w:t>
      </w:r>
      <w:r w:rsidRPr="00D17765">
        <w:rPr>
          <w:rFonts w:ascii="Arial" w:hAnsi="Arial" w:cs="Arial"/>
          <w:sz w:val="24"/>
        </w:rPr>
        <w:t xml:space="preserve"> podlag</w:t>
      </w:r>
      <w:r w:rsidR="00156498">
        <w:rPr>
          <w:rFonts w:ascii="Arial" w:hAnsi="Arial" w:cs="Arial"/>
          <w:sz w:val="24"/>
        </w:rPr>
        <w:t>.</w:t>
      </w:r>
    </w:p>
    <w:p w14:paraId="51E2036B" w14:textId="77777777" w:rsidR="003D7B7B" w:rsidRPr="00D17765" w:rsidRDefault="003D7B7B" w:rsidP="00044809">
      <w:pPr>
        <w:pStyle w:val="Odstavekseznama"/>
        <w:spacing w:after="0" w:line="276" w:lineRule="auto"/>
        <w:ind w:left="357"/>
        <w:jc w:val="both"/>
        <w:rPr>
          <w:rFonts w:ascii="Arial" w:hAnsi="Arial" w:cs="Arial"/>
          <w:sz w:val="24"/>
          <w:szCs w:val="24"/>
        </w:rPr>
      </w:pPr>
    </w:p>
    <w:p w14:paraId="6FFCBD2E" w14:textId="77438D94" w:rsidR="00A43BD5" w:rsidRPr="00D17765" w:rsidRDefault="00A43BD5" w:rsidP="00044809">
      <w:pPr>
        <w:spacing w:line="276" w:lineRule="auto"/>
        <w:jc w:val="both"/>
        <w:rPr>
          <w:rFonts w:ascii="Arial" w:hAnsi="Arial" w:cs="Arial"/>
          <w:sz w:val="24"/>
          <w:szCs w:val="24"/>
        </w:rPr>
      </w:pPr>
      <w:r w:rsidRPr="00D17765">
        <w:rPr>
          <w:rFonts w:ascii="Arial" w:hAnsi="Arial" w:cs="Arial"/>
          <w:sz w:val="24"/>
          <w:szCs w:val="24"/>
        </w:rPr>
        <w:t>Mladi imajo 2 možnosti za osamosvojitev, nakup ali tržni najem</w:t>
      </w:r>
      <w:r w:rsidR="00DA3E7B" w:rsidRPr="00D17765">
        <w:rPr>
          <w:rFonts w:ascii="Arial" w:hAnsi="Arial" w:cs="Arial"/>
          <w:sz w:val="24"/>
          <w:szCs w:val="24"/>
        </w:rPr>
        <w:t>.</w:t>
      </w:r>
      <w:r w:rsidRPr="00D17765">
        <w:rPr>
          <w:rFonts w:ascii="Arial" w:hAnsi="Arial" w:cs="Arial"/>
          <w:sz w:val="24"/>
          <w:szCs w:val="24"/>
        </w:rPr>
        <w:t xml:space="preserve"> Neprofitni najem je večinoma omejen</w:t>
      </w:r>
      <w:r w:rsidR="008D2D00" w:rsidRPr="00D17765">
        <w:rPr>
          <w:rFonts w:ascii="Arial" w:hAnsi="Arial" w:cs="Arial"/>
          <w:sz w:val="24"/>
          <w:szCs w:val="24"/>
        </w:rPr>
        <w:t xml:space="preserve"> s</w:t>
      </w:r>
      <w:r w:rsidRPr="00D17765">
        <w:rPr>
          <w:rFonts w:ascii="Arial" w:hAnsi="Arial" w:cs="Arial"/>
          <w:sz w:val="24"/>
          <w:szCs w:val="24"/>
        </w:rPr>
        <w:t xml:space="preserve"> številom </w:t>
      </w:r>
      <w:r w:rsidR="008D2D00" w:rsidRPr="00D17765">
        <w:rPr>
          <w:rFonts w:ascii="Arial" w:hAnsi="Arial" w:cs="Arial"/>
          <w:sz w:val="24"/>
          <w:szCs w:val="24"/>
        </w:rPr>
        <w:t>dostopnih</w:t>
      </w:r>
      <w:r w:rsidRPr="00D17765">
        <w:rPr>
          <w:rFonts w:ascii="Arial" w:hAnsi="Arial" w:cs="Arial"/>
          <w:sz w:val="24"/>
          <w:szCs w:val="24"/>
        </w:rPr>
        <w:t xml:space="preserve"> stanovanj, do teh</w:t>
      </w:r>
      <w:r w:rsidR="008D2D00" w:rsidRPr="00D17765">
        <w:rPr>
          <w:rFonts w:ascii="Arial" w:hAnsi="Arial" w:cs="Arial"/>
          <w:sz w:val="24"/>
          <w:szCs w:val="24"/>
        </w:rPr>
        <w:t xml:space="preserve"> običajno</w:t>
      </w:r>
      <w:r w:rsidRPr="00D17765">
        <w:rPr>
          <w:rFonts w:ascii="Arial" w:hAnsi="Arial" w:cs="Arial"/>
          <w:sz w:val="24"/>
          <w:szCs w:val="24"/>
        </w:rPr>
        <w:t xml:space="preserve"> pridejo družine</w:t>
      </w:r>
      <w:r w:rsidR="008D2D00" w:rsidRPr="00D17765">
        <w:rPr>
          <w:rFonts w:ascii="Arial" w:hAnsi="Arial" w:cs="Arial"/>
          <w:sz w:val="24"/>
          <w:szCs w:val="24"/>
        </w:rPr>
        <w:t xml:space="preserve"> s slabšim socialnim statusom</w:t>
      </w:r>
      <w:r w:rsidRPr="00D17765">
        <w:rPr>
          <w:rFonts w:ascii="Arial" w:hAnsi="Arial" w:cs="Arial"/>
          <w:sz w:val="24"/>
          <w:szCs w:val="24"/>
        </w:rPr>
        <w:t>, ki imajo stalno prebivališče v občini, ki s takimi stanovanji razpolaga. Večina mladih si nakup stanovanja ne more privoščiti, saj so kreditno nesposobni, predvsem zaradi nerednih in nizkih prihodkov ter deleža vrednosti stanovanja, ki bi ga mogli sami kriti. Tržni najem ima številne pasti in ne more služiti dolgoročnemu reševanju stanovanjskega problema.</w:t>
      </w:r>
    </w:p>
    <w:p w14:paraId="759B544F" w14:textId="77777777" w:rsidR="005F4099" w:rsidRPr="00D17765" w:rsidRDefault="005F4099" w:rsidP="00044809">
      <w:pPr>
        <w:spacing w:line="276" w:lineRule="auto"/>
        <w:jc w:val="both"/>
        <w:rPr>
          <w:rFonts w:ascii="Arial" w:hAnsi="Arial" w:cs="Arial"/>
          <w:sz w:val="24"/>
          <w:szCs w:val="24"/>
        </w:rPr>
      </w:pPr>
    </w:p>
    <w:p w14:paraId="69F6A150" w14:textId="4D8B177C" w:rsidR="00A43BD5" w:rsidRPr="00D17765" w:rsidRDefault="00A048B8" w:rsidP="00A048B8">
      <w:pPr>
        <w:pStyle w:val="Naslov2"/>
        <w:keepNext w:val="0"/>
        <w:keepLines w:val="0"/>
        <w:widowControl w:val="0"/>
        <w:numPr>
          <w:ilvl w:val="1"/>
          <w:numId w:val="48"/>
        </w:numPr>
        <w:spacing w:after="0" w:line="276" w:lineRule="auto"/>
        <w:ind w:left="578" w:hanging="578"/>
        <w:rPr>
          <w:rFonts w:ascii="Arial" w:eastAsia="Arial" w:hAnsi="Arial" w:cs="Arial"/>
          <w:b/>
          <w:caps/>
          <w:color w:val="auto"/>
          <w:szCs w:val="24"/>
          <w:lang w:eastAsia="sl"/>
        </w:rPr>
      </w:pPr>
      <w:bookmarkStart w:id="18" w:name="_Toc63959453"/>
      <w:bookmarkStart w:id="19" w:name="_Hlk64048418"/>
      <w:r>
        <w:rPr>
          <w:rFonts w:ascii="Arial" w:eastAsia="Arial" w:hAnsi="Arial" w:cs="Arial"/>
          <w:b/>
          <w:caps/>
          <w:color w:val="auto"/>
          <w:szCs w:val="24"/>
          <w:lang w:eastAsia="sl"/>
        </w:rPr>
        <w:t xml:space="preserve"> </w:t>
      </w:r>
      <w:bookmarkStart w:id="20" w:name="_Toc117603421"/>
      <w:r w:rsidR="00A43BD5" w:rsidRPr="00D17765">
        <w:rPr>
          <w:rFonts w:ascii="Arial" w:eastAsia="Arial" w:hAnsi="Arial" w:cs="Arial"/>
          <w:b/>
          <w:caps/>
          <w:color w:val="auto"/>
          <w:szCs w:val="24"/>
          <w:lang w:eastAsia="sl"/>
        </w:rPr>
        <w:t>Socialna politika</w:t>
      </w:r>
      <w:bookmarkEnd w:id="18"/>
      <w:bookmarkEnd w:id="20"/>
    </w:p>
    <w:p w14:paraId="506E3EA2" w14:textId="77777777" w:rsidR="005F4099" w:rsidRPr="00D17765" w:rsidRDefault="005F4099" w:rsidP="00044809">
      <w:pPr>
        <w:spacing w:line="276" w:lineRule="auto"/>
        <w:rPr>
          <w:rFonts w:ascii="Arial" w:hAnsi="Arial" w:cs="Arial"/>
          <w:lang w:eastAsia="sl"/>
        </w:rPr>
      </w:pPr>
    </w:p>
    <w:p w14:paraId="07171B3A" w14:textId="189CC825" w:rsidR="008533C7" w:rsidRPr="00D17765" w:rsidRDefault="008533C7" w:rsidP="00044809">
      <w:pPr>
        <w:spacing w:line="276" w:lineRule="auto"/>
        <w:jc w:val="both"/>
        <w:rPr>
          <w:rFonts w:ascii="Arial" w:hAnsi="Arial" w:cs="Arial"/>
          <w:sz w:val="24"/>
          <w:szCs w:val="24"/>
        </w:rPr>
      </w:pPr>
      <w:r w:rsidRPr="00D17765">
        <w:rPr>
          <w:rFonts w:ascii="Arial" w:hAnsi="Arial" w:cs="Arial"/>
          <w:sz w:val="24"/>
          <w:szCs w:val="24"/>
        </w:rPr>
        <w:t>Socialna politika sleherne države je učinkovita:</w:t>
      </w:r>
    </w:p>
    <w:p w14:paraId="1C7C4349" w14:textId="77777777" w:rsidR="008533C7" w:rsidRPr="00D17765" w:rsidRDefault="008533C7" w:rsidP="00044809">
      <w:pPr>
        <w:pStyle w:val="Odstavekseznama"/>
        <w:numPr>
          <w:ilvl w:val="0"/>
          <w:numId w:val="2"/>
        </w:numPr>
        <w:spacing w:after="0" w:line="276" w:lineRule="auto"/>
        <w:ind w:left="714" w:hanging="357"/>
        <w:jc w:val="both"/>
        <w:rPr>
          <w:rFonts w:ascii="Arial" w:hAnsi="Arial" w:cs="Arial"/>
          <w:sz w:val="24"/>
        </w:rPr>
      </w:pPr>
      <w:r w:rsidRPr="00D17765">
        <w:rPr>
          <w:rFonts w:ascii="Arial" w:hAnsi="Arial" w:cs="Arial"/>
          <w:sz w:val="24"/>
        </w:rPr>
        <w:t>Če ima trdne materialne podlage;</w:t>
      </w:r>
    </w:p>
    <w:p w14:paraId="662DF85F" w14:textId="77777777" w:rsidR="008533C7" w:rsidRPr="00D17765" w:rsidRDefault="008533C7" w:rsidP="00044809">
      <w:pPr>
        <w:pStyle w:val="Odstavekseznama"/>
        <w:numPr>
          <w:ilvl w:val="0"/>
          <w:numId w:val="2"/>
        </w:numPr>
        <w:spacing w:after="0" w:line="276" w:lineRule="auto"/>
        <w:ind w:left="714" w:hanging="357"/>
        <w:jc w:val="both"/>
        <w:rPr>
          <w:rFonts w:ascii="Arial" w:hAnsi="Arial" w:cs="Arial"/>
          <w:sz w:val="24"/>
        </w:rPr>
      </w:pPr>
      <w:r w:rsidRPr="00D17765">
        <w:rPr>
          <w:rFonts w:ascii="Arial" w:hAnsi="Arial" w:cs="Arial"/>
          <w:sz w:val="24"/>
        </w:rPr>
        <w:t>Če prepozna realne potrebe posameznih družbenih skupin in</w:t>
      </w:r>
    </w:p>
    <w:p w14:paraId="0C9E3ED7" w14:textId="45816975" w:rsidR="008533C7" w:rsidRPr="00D17765" w:rsidRDefault="008533C7" w:rsidP="00044809">
      <w:pPr>
        <w:pStyle w:val="Odstavekseznama"/>
        <w:numPr>
          <w:ilvl w:val="0"/>
          <w:numId w:val="2"/>
        </w:numPr>
        <w:spacing w:after="0" w:line="276" w:lineRule="auto"/>
        <w:ind w:left="714" w:hanging="357"/>
        <w:jc w:val="both"/>
        <w:rPr>
          <w:rFonts w:ascii="Arial" w:hAnsi="Arial" w:cs="Arial"/>
          <w:sz w:val="24"/>
        </w:rPr>
      </w:pPr>
      <w:r w:rsidRPr="00D17765">
        <w:rPr>
          <w:rFonts w:ascii="Arial" w:hAnsi="Arial" w:cs="Arial"/>
          <w:sz w:val="24"/>
        </w:rPr>
        <w:t xml:space="preserve">Če v njeno realizacijo vključi čim večje število sodelujočih, ki jih zna pri njeni realizaciji povezati, </w:t>
      </w:r>
      <w:r w:rsidR="00DA3E7B" w:rsidRPr="00D17765">
        <w:rPr>
          <w:rFonts w:ascii="Arial" w:hAnsi="Arial" w:cs="Arial"/>
          <w:sz w:val="24"/>
        </w:rPr>
        <w:t>s</w:t>
      </w:r>
      <w:r w:rsidRPr="00D17765">
        <w:rPr>
          <w:rFonts w:ascii="Arial" w:hAnsi="Arial" w:cs="Arial"/>
          <w:sz w:val="24"/>
        </w:rPr>
        <w:t>podbujati in usmerjati k željenim ciljem na različnih področjih.</w:t>
      </w:r>
      <w:r w:rsidR="008643E5" w:rsidRPr="00D17765">
        <w:rPr>
          <w:rStyle w:val="Sprotnaopomba-sklic"/>
          <w:rFonts w:ascii="Arial" w:hAnsi="Arial" w:cs="Arial"/>
          <w:sz w:val="24"/>
        </w:rPr>
        <w:footnoteReference w:id="7"/>
      </w:r>
    </w:p>
    <w:p w14:paraId="2DDD67EB" w14:textId="77777777" w:rsidR="008533C7" w:rsidRPr="00D17765" w:rsidRDefault="008533C7" w:rsidP="00044809">
      <w:pPr>
        <w:pStyle w:val="Odstavekseznama"/>
        <w:spacing w:line="276" w:lineRule="auto"/>
        <w:rPr>
          <w:rFonts w:ascii="Arial" w:hAnsi="Arial" w:cs="Arial"/>
        </w:rPr>
      </w:pPr>
    </w:p>
    <w:p w14:paraId="2C97715B" w14:textId="02E82C74" w:rsidR="008533C7" w:rsidRPr="00D17765" w:rsidRDefault="008533C7" w:rsidP="00044809">
      <w:pPr>
        <w:spacing w:after="0" w:line="276" w:lineRule="auto"/>
        <w:jc w:val="both"/>
        <w:rPr>
          <w:rFonts w:ascii="Arial" w:hAnsi="Arial" w:cs="Arial"/>
          <w:sz w:val="24"/>
          <w:szCs w:val="24"/>
        </w:rPr>
      </w:pPr>
      <w:r w:rsidRPr="00D17765">
        <w:rPr>
          <w:rFonts w:ascii="Arial" w:hAnsi="Arial" w:cs="Arial"/>
          <w:sz w:val="24"/>
          <w:szCs w:val="24"/>
        </w:rPr>
        <w:t>Takšna načela zagovarja tudi Evropska komisija, ki poudarja, da je na področju socialne politike potrebno med izvajalci in uporabniki razvijati partnerstvo, dialog, vlaganje sredstev za posebne skupine državljanov ter zagotoviti ustrezno informiranje, spremljanje in vrednotenje projektov. Posebej je pomembno, da je tako v fazi ugotavljanja potreb uporabnikov kot pri izvajanju socialne politike vključeno čim večje število uporabnikov, saj se s tem krepi njihov vpliv na k</w:t>
      </w:r>
      <w:r w:rsidR="00DA3E7B" w:rsidRPr="00D17765">
        <w:rPr>
          <w:rFonts w:ascii="Arial" w:hAnsi="Arial" w:cs="Arial"/>
          <w:sz w:val="24"/>
          <w:szCs w:val="24"/>
        </w:rPr>
        <w:t>akovost</w:t>
      </w:r>
      <w:r w:rsidRPr="00D17765">
        <w:rPr>
          <w:rFonts w:ascii="Arial" w:hAnsi="Arial" w:cs="Arial"/>
          <w:sz w:val="24"/>
          <w:szCs w:val="24"/>
        </w:rPr>
        <w:t xml:space="preserve"> storitev izvajalcev in tudi izvajalci se lažje odzivajo na potrebe uporabnikov</w:t>
      </w:r>
      <w:r w:rsidR="003D6869" w:rsidRPr="00D17765">
        <w:rPr>
          <w:rFonts w:ascii="Arial" w:hAnsi="Arial" w:cs="Arial"/>
          <w:sz w:val="24"/>
          <w:szCs w:val="24"/>
        </w:rPr>
        <w:t>.</w:t>
      </w:r>
      <w:r w:rsidR="00DB6D14" w:rsidRPr="00D17765">
        <w:rPr>
          <w:rStyle w:val="Sprotnaopomba-sklic"/>
          <w:rFonts w:ascii="Arial" w:hAnsi="Arial" w:cs="Arial"/>
          <w:sz w:val="24"/>
          <w:szCs w:val="24"/>
        </w:rPr>
        <w:footnoteReference w:id="8"/>
      </w:r>
    </w:p>
    <w:p w14:paraId="48E475D1" w14:textId="77777777" w:rsidR="008533C7" w:rsidRPr="00D17765" w:rsidRDefault="008533C7" w:rsidP="00044809">
      <w:pPr>
        <w:spacing w:after="0" w:line="276" w:lineRule="auto"/>
        <w:jc w:val="both"/>
        <w:rPr>
          <w:rFonts w:ascii="Arial" w:hAnsi="Arial" w:cs="Arial"/>
          <w:sz w:val="24"/>
          <w:szCs w:val="24"/>
        </w:rPr>
      </w:pPr>
    </w:p>
    <w:p w14:paraId="05861ED9" w14:textId="7B7E0CD8" w:rsidR="005F4099" w:rsidRPr="00D17765" w:rsidRDefault="008533C7" w:rsidP="00044809">
      <w:pPr>
        <w:spacing w:after="0" w:line="276" w:lineRule="auto"/>
        <w:jc w:val="both"/>
        <w:rPr>
          <w:rFonts w:ascii="Arial" w:hAnsi="Arial" w:cs="Arial"/>
          <w:sz w:val="24"/>
          <w:szCs w:val="24"/>
        </w:rPr>
      </w:pPr>
      <w:r w:rsidRPr="00D17765">
        <w:rPr>
          <w:rFonts w:ascii="Arial" w:hAnsi="Arial" w:cs="Arial"/>
          <w:sz w:val="24"/>
          <w:szCs w:val="24"/>
        </w:rPr>
        <w:t>Socialna politika zajema različna področja</w:t>
      </w:r>
      <w:r w:rsidR="00DA3E7B" w:rsidRPr="00D17765">
        <w:rPr>
          <w:rFonts w:ascii="Arial" w:hAnsi="Arial" w:cs="Arial"/>
          <w:sz w:val="24"/>
          <w:szCs w:val="24"/>
        </w:rPr>
        <w:t>,</w:t>
      </w:r>
      <w:r w:rsidRPr="00D17765">
        <w:rPr>
          <w:rFonts w:ascii="Arial" w:hAnsi="Arial" w:cs="Arial"/>
          <w:sz w:val="24"/>
          <w:szCs w:val="24"/>
        </w:rPr>
        <w:t xml:space="preserve"> kot npr. zdravstvo, zaposlovanje, pokojnine, izobraževanje, bivalne razmere itd. Področje stanovanjske politike, s poudarkom na mladih,  bom</w:t>
      </w:r>
      <w:r w:rsidR="00DA3E7B" w:rsidRPr="00D17765">
        <w:rPr>
          <w:rFonts w:ascii="Arial" w:hAnsi="Arial" w:cs="Arial"/>
          <w:sz w:val="24"/>
          <w:szCs w:val="24"/>
        </w:rPr>
        <w:t>o</w:t>
      </w:r>
      <w:r w:rsidRPr="00D17765">
        <w:rPr>
          <w:rFonts w:ascii="Arial" w:hAnsi="Arial" w:cs="Arial"/>
          <w:sz w:val="24"/>
          <w:szCs w:val="24"/>
        </w:rPr>
        <w:t xml:space="preserve"> glede na temo diplomske</w:t>
      </w:r>
      <w:r w:rsidR="00B72115" w:rsidRPr="00D17765">
        <w:rPr>
          <w:rFonts w:ascii="Arial" w:hAnsi="Arial" w:cs="Arial"/>
          <w:sz w:val="24"/>
          <w:szCs w:val="24"/>
        </w:rPr>
        <w:t>ga dela</w:t>
      </w:r>
      <w:r w:rsidRPr="00D17765">
        <w:rPr>
          <w:rFonts w:ascii="Arial" w:hAnsi="Arial" w:cs="Arial"/>
          <w:sz w:val="24"/>
          <w:szCs w:val="24"/>
        </w:rPr>
        <w:t xml:space="preserve">   podrobneje obdelal</w:t>
      </w:r>
      <w:r w:rsidR="00B72115" w:rsidRPr="00D17765">
        <w:rPr>
          <w:rFonts w:ascii="Arial" w:hAnsi="Arial" w:cs="Arial"/>
          <w:sz w:val="24"/>
          <w:szCs w:val="24"/>
        </w:rPr>
        <w:t>i v nadaljevanju</w:t>
      </w:r>
      <w:r w:rsidR="00A40FEF" w:rsidRPr="00D17765">
        <w:rPr>
          <w:rFonts w:ascii="Arial" w:hAnsi="Arial" w:cs="Arial"/>
          <w:sz w:val="24"/>
          <w:szCs w:val="24"/>
        </w:rPr>
        <w:t>.</w:t>
      </w:r>
      <w:r w:rsidR="004561A5" w:rsidRPr="00D17765">
        <w:rPr>
          <w:rStyle w:val="Sprotnaopomba-sklic"/>
          <w:rFonts w:ascii="Arial" w:hAnsi="Arial" w:cs="Arial"/>
          <w:sz w:val="24"/>
          <w:szCs w:val="24"/>
        </w:rPr>
        <w:footnoteReference w:id="9"/>
      </w:r>
      <w:r w:rsidRPr="00D17765">
        <w:rPr>
          <w:rFonts w:ascii="Arial" w:hAnsi="Arial" w:cs="Arial"/>
          <w:sz w:val="24"/>
          <w:szCs w:val="24"/>
        </w:rPr>
        <w:t xml:space="preserve"> </w:t>
      </w:r>
    </w:p>
    <w:p w14:paraId="35975D6B" w14:textId="151C9B7F" w:rsidR="00A43BD5" w:rsidRPr="00D17765" w:rsidRDefault="008533C7" w:rsidP="00044809">
      <w:pPr>
        <w:spacing w:after="0" w:line="276" w:lineRule="auto"/>
        <w:jc w:val="both"/>
        <w:rPr>
          <w:rFonts w:ascii="Arial" w:hAnsi="Arial" w:cs="Arial"/>
          <w:sz w:val="24"/>
          <w:szCs w:val="24"/>
        </w:rPr>
      </w:pPr>
      <w:r w:rsidRPr="00D17765">
        <w:rPr>
          <w:rFonts w:ascii="Arial" w:hAnsi="Arial" w:cs="Arial"/>
          <w:sz w:val="24"/>
          <w:szCs w:val="24"/>
        </w:rPr>
        <w:t xml:space="preserve">                                                                                                               </w:t>
      </w:r>
    </w:p>
    <w:p w14:paraId="73DE805B" w14:textId="055A17CB" w:rsidR="00A43BD5" w:rsidRPr="00D17765" w:rsidRDefault="00A43BD5" w:rsidP="00A048B8">
      <w:pPr>
        <w:pStyle w:val="Naslov2"/>
        <w:keepNext w:val="0"/>
        <w:keepLines w:val="0"/>
        <w:widowControl w:val="0"/>
        <w:numPr>
          <w:ilvl w:val="1"/>
          <w:numId w:val="48"/>
        </w:numPr>
        <w:spacing w:after="0" w:line="276" w:lineRule="auto"/>
        <w:ind w:left="578" w:hanging="578"/>
        <w:rPr>
          <w:rFonts w:ascii="Arial" w:eastAsia="Arial" w:hAnsi="Arial" w:cs="Arial"/>
          <w:b/>
          <w:caps/>
          <w:color w:val="auto"/>
          <w:szCs w:val="24"/>
          <w:lang w:eastAsia="sl"/>
        </w:rPr>
      </w:pPr>
      <w:bookmarkStart w:id="21" w:name="_Toc63959454"/>
      <w:bookmarkStart w:id="22" w:name="_Toc117603422"/>
      <w:r w:rsidRPr="00D17765">
        <w:rPr>
          <w:rFonts w:ascii="Arial" w:eastAsia="Arial" w:hAnsi="Arial" w:cs="Arial"/>
          <w:b/>
          <w:caps/>
          <w:color w:val="auto"/>
          <w:szCs w:val="24"/>
          <w:lang w:eastAsia="sl"/>
        </w:rPr>
        <w:t>Stanovanjska politika</w:t>
      </w:r>
      <w:bookmarkEnd w:id="21"/>
      <w:bookmarkEnd w:id="22"/>
    </w:p>
    <w:p w14:paraId="6C4F799F" w14:textId="77777777" w:rsidR="005F4099" w:rsidRPr="00D17765" w:rsidRDefault="005F4099" w:rsidP="00044809">
      <w:pPr>
        <w:spacing w:line="276" w:lineRule="auto"/>
        <w:rPr>
          <w:rFonts w:ascii="Arial" w:hAnsi="Arial" w:cs="Arial"/>
          <w:lang w:eastAsia="sl"/>
        </w:rPr>
      </w:pPr>
    </w:p>
    <w:bookmarkEnd w:id="19"/>
    <w:p w14:paraId="0576C766" w14:textId="499DFDBE" w:rsidR="009248DB" w:rsidRPr="00D17765" w:rsidRDefault="009248DB" w:rsidP="00044809">
      <w:pPr>
        <w:spacing w:after="0" w:line="276" w:lineRule="auto"/>
        <w:jc w:val="both"/>
        <w:rPr>
          <w:rFonts w:ascii="Arial" w:hAnsi="Arial" w:cs="Arial"/>
          <w:sz w:val="24"/>
          <w:szCs w:val="24"/>
        </w:rPr>
      </w:pPr>
      <w:r w:rsidRPr="00D17765">
        <w:rPr>
          <w:rFonts w:ascii="Arial" w:hAnsi="Arial" w:cs="Arial"/>
          <w:sz w:val="24"/>
          <w:szCs w:val="24"/>
        </w:rPr>
        <w:t>Za stanovanjsko politiko je značilno, da mora imeti zastavljene cilje, instrumente in  ukrepe, ki bodo privedli k uresničitvi teh ciljev. Spremljati in vrednotiti pa mora tudi učinke v razmerju z zastavljenimi cilji. Nacionalne stanovanjske politike na področju EU imajo opredeljene cilje predvsem v smislu kakovosti, cenovne dostopnosti in razpoložljivosti stanovanj in stanovanjskega sklada.</w:t>
      </w:r>
      <w:r w:rsidR="00210C41" w:rsidRPr="00D17765">
        <w:rPr>
          <w:rStyle w:val="Sprotnaopomba-sklic"/>
          <w:rFonts w:ascii="Arial" w:hAnsi="Arial" w:cs="Arial"/>
          <w:sz w:val="24"/>
          <w:szCs w:val="24"/>
        </w:rPr>
        <w:footnoteReference w:id="10"/>
      </w:r>
    </w:p>
    <w:p w14:paraId="43CF9103" w14:textId="77777777" w:rsidR="009173AB" w:rsidRPr="00D17765" w:rsidRDefault="009173AB" w:rsidP="00044809">
      <w:pPr>
        <w:spacing w:after="0" w:line="276" w:lineRule="auto"/>
        <w:jc w:val="both"/>
        <w:rPr>
          <w:rFonts w:ascii="Arial" w:hAnsi="Arial" w:cs="Arial"/>
          <w:sz w:val="24"/>
          <w:szCs w:val="24"/>
        </w:rPr>
      </w:pPr>
    </w:p>
    <w:p w14:paraId="38CC49A1" w14:textId="5693451A" w:rsidR="009248DB" w:rsidRPr="00D17765" w:rsidRDefault="009248DB" w:rsidP="00044809">
      <w:pPr>
        <w:spacing w:after="0" w:line="276" w:lineRule="auto"/>
        <w:jc w:val="both"/>
        <w:rPr>
          <w:rFonts w:ascii="Arial" w:hAnsi="Arial" w:cs="Arial"/>
          <w:sz w:val="24"/>
          <w:szCs w:val="24"/>
        </w:rPr>
      </w:pPr>
      <w:r w:rsidRPr="00D17765">
        <w:rPr>
          <w:rFonts w:ascii="Arial" w:hAnsi="Arial" w:cs="Arial"/>
          <w:sz w:val="24"/>
          <w:szCs w:val="24"/>
        </w:rPr>
        <w:t>Država  izvaja stanovanjsko  politiko   v obliki zakonov in drugih predpisov, s katerimi  predpisuje določene pogoje, standarde, norme in postopke. Po drugi strani pa preko svojih programov in projektov pomaga s strokovnim osebjem, denarjem, storitvami ter opremo. Država na stanovanjskem  trgu posreduje s subvencijami, s katerimi  pomaga  državljanom, ki si ne morejo privoščiti plačila vseh stroškov stanovanja</w:t>
      </w:r>
      <w:r w:rsidR="00B72115" w:rsidRPr="00D17765">
        <w:rPr>
          <w:rFonts w:ascii="Arial" w:hAnsi="Arial" w:cs="Arial"/>
          <w:sz w:val="24"/>
          <w:szCs w:val="24"/>
        </w:rPr>
        <w:t>,</w:t>
      </w:r>
      <w:r w:rsidRPr="00D17765">
        <w:rPr>
          <w:rFonts w:ascii="Arial" w:hAnsi="Arial" w:cs="Arial"/>
          <w:sz w:val="24"/>
          <w:szCs w:val="24"/>
        </w:rPr>
        <w:t xml:space="preserve"> pa tudi neprofitnim organizacijam, gradbenim podjetjem in zadrugam pri sofinanciranju projektov. Subvencije daje iz državnega proračuna kot nepovratna sredstva.</w:t>
      </w:r>
      <w:r w:rsidR="008643E5" w:rsidRPr="00D17765">
        <w:rPr>
          <w:rStyle w:val="Sprotnaopomba-sklic"/>
          <w:rFonts w:ascii="Arial" w:hAnsi="Arial" w:cs="Arial"/>
          <w:sz w:val="24"/>
          <w:szCs w:val="24"/>
        </w:rPr>
        <w:footnoteReference w:id="11"/>
      </w:r>
    </w:p>
    <w:p w14:paraId="4038E0DD" w14:textId="77777777" w:rsidR="005F4099" w:rsidRPr="00D17765" w:rsidRDefault="005F4099" w:rsidP="00044809">
      <w:pPr>
        <w:spacing w:after="0" w:line="276" w:lineRule="auto"/>
        <w:jc w:val="both"/>
        <w:rPr>
          <w:rFonts w:ascii="Arial" w:hAnsi="Arial" w:cs="Arial"/>
          <w:sz w:val="24"/>
          <w:szCs w:val="24"/>
        </w:rPr>
      </w:pPr>
    </w:p>
    <w:p w14:paraId="54213F4D" w14:textId="2056DBAF" w:rsidR="00A43BD5" w:rsidRPr="00D17765" w:rsidRDefault="00A43BD5" w:rsidP="00A048B8">
      <w:pPr>
        <w:pStyle w:val="Naslov2"/>
        <w:keepNext w:val="0"/>
        <w:keepLines w:val="0"/>
        <w:widowControl w:val="0"/>
        <w:numPr>
          <w:ilvl w:val="1"/>
          <w:numId w:val="48"/>
        </w:numPr>
        <w:spacing w:after="0" w:line="276" w:lineRule="auto"/>
        <w:ind w:left="578" w:hanging="578"/>
        <w:rPr>
          <w:rFonts w:ascii="Arial" w:eastAsia="Arial" w:hAnsi="Arial" w:cs="Arial"/>
          <w:b/>
          <w:caps/>
          <w:color w:val="auto"/>
          <w:szCs w:val="24"/>
          <w:lang w:eastAsia="sl"/>
        </w:rPr>
      </w:pPr>
      <w:bookmarkStart w:id="24" w:name="_Toc63959461"/>
      <w:bookmarkStart w:id="25" w:name="_Toc117603423"/>
      <w:r w:rsidRPr="00D17765">
        <w:rPr>
          <w:rFonts w:ascii="Arial" w:eastAsia="Arial" w:hAnsi="Arial" w:cs="Arial"/>
          <w:b/>
          <w:caps/>
          <w:color w:val="auto"/>
          <w:szCs w:val="24"/>
          <w:lang w:eastAsia="sl"/>
        </w:rPr>
        <w:t>Odhod od staršev</w:t>
      </w:r>
      <w:r w:rsidR="009E2C02" w:rsidRPr="00D17765">
        <w:rPr>
          <w:rFonts w:ascii="Arial" w:eastAsia="Arial" w:hAnsi="Arial" w:cs="Arial"/>
          <w:b/>
          <w:caps/>
          <w:color w:val="auto"/>
          <w:szCs w:val="24"/>
          <w:lang w:eastAsia="sl"/>
        </w:rPr>
        <w:t xml:space="preserve"> </w:t>
      </w:r>
      <w:r w:rsidRPr="00D17765">
        <w:rPr>
          <w:rFonts w:ascii="Arial" w:eastAsia="Arial" w:hAnsi="Arial" w:cs="Arial"/>
          <w:b/>
          <w:caps/>
          <w:color w:val="auto"/>
          <w:szCs w:val="24"/>
          <w:lang w:eastAsia="sl"/>
        </w:rPr>
        <w:t>- stanje  po Evropi</w:t>
      </w:r>
      <w:bookmarkEnd w:id="24"/>
      <w:bookmarkEnd w:id="25"/>
    </w:p>
    <w:p w14:paraId="3F367E26" w14:textId="77777777" w:rsidR="009E2C02" w:rsidRPr="00D17765" w:rsidRDefault="009E2C02" w:rsidP="00044809">
      <w:pPr>
        <w:spacing w:line="276" w:lineRule="auto"/>
        <w:rPr>
          <w:rFonts w:ascii="Arial" w:hAnsi="Arial" w:cs="Arial"/>
          <w:lang w:eastAsia="sl"/>
        </w:rPr>
      </w:pPr>
    </w:p>
    <w:p w14:paraId="2D5FDF56" w14:textId="039CA8B1" w:rsidR="00A43BD5" w:rsidRPr="00D17765" w:rsidRDefault="00A43BD5" w:rsidP="00044809">
      <w:pPr>
        <w:spacing w:after="0" w:line="276" w:lineRule="auto"/>
        <w:jc w:val="both"/>
        <w:rPr>
          <w:rFonts w:ascii="Arial" w:hAnsi="Arial" w:cs="Arial"/>
          <w:sz w:val="24"/>
          <w:szCs w:val="24"/>
        </w:rPr>
      </w:pPr>
      <w:r w:rsidRPr="00D17765">
        <w:rPr>
          <w:rFonts w:ascii="Arial" w:hAnsi="Arial" w:cs="Arial"/>
          <w:sz w:val="24"/>
          <w:szCs w:val="24"/>
        </w:rPr>
        <w:t xml:space="preserve">Po podatkih </w:t>
      </w:r>
      <w:bookmarkStart w:id="26" w:name="_Hlk64982679"/>
      <w:r w:rsidRPr="00D17765">
        <w:rPr>
          <w:rFonts w:ascii="Arial" w:hAnsi="Arial" w:cs="Arial"/>
          <w:sz w:val="24"/>
          <w:szCs w:val="24"/>
        </w:rPr>
        <w:t>SURS</w:t>
      </w:r>
      <w:bookmarkEnd w:id="26"/>
      <w:r w:rsidRPr="00D17765">
        <w:rPr>
          <w:rFonts w:ascii="Arial" w:hAnsi="Arial" w:cs="Arial"/>
          <w:sz w:val="24"/>
          <w:szCs w:val="24"/>
        </w:rPr>
        <w:t xml:space="preserve"> je bilo v letu 2017 v Sloveniji 312.000 mladih med 15 in 29 letom starosti. To predstavlja 15</w:t>
      </w:r>
      <w:r w:rsidR="00AF29A1" w:rsidRPr="00D17765">
        <w:rPr>
          <w:rFonts w:ascii="Arial" w:hAnsi="Arial" w:cs="Arial"/>
          <w:sz w:val="24"/>
          <w:szCs w:val="24"/>
        </w:rPr>
        <w:t xml:space="preserve"> </w:t>
      </w:r>
      <w:r w:rsidRPr="00D17765">
        <w:rPr>
          <w:rFonts w:ascii="Arial" w:hAnsi="Arial" w:cs="Arial"/>
          <w:sz w:val="24"/>
          <w:szCs w:val="24"/>
        </w:rPr>
        <w:t>% populacije. Mladi se v Sloveniji od staršev odselijo pri 28,2 letih, kar je 2 leti kasneje kot je povprečje v Evropi. Od staršev se najprej odselijo Švedi pri 20,7 letih in Danci pri 21 letih. Pri starših najdlje živijo Maltežani do 31,8 let in pa Hrvati do 31,2 leta</w:t>
      </w:r>
      <w:r w:rsidR="00844FF9" w:rsidRPr="00D17765">
        <w:rPr>
          <w:rFonts w:ascii="Arial" w:hAnsi="Arial" w:cs="Arial"/>
          <w:sz w:val="24"/>
          <w:szCs w:val="24"/>
        </w:rPr>
        <w:t>.</w:t>
      </w:r>
      <w:r w:rsidR="00F4627A" w:rsidRPr="00D17765">
        <w:rPr>
          <w:rStyle w:val="Sprotnaopomba-sklic"/>
          <w:rFonts w:ascii="Arial" w:hAnsi="Arial" w:cs="Arial"/>
          <w:sz w:val="24"/>
          <w:szCs w:val="24"/>
        </w:rPr>
        <w:footnoteReference w:id="12"/>
      </w:r>
    </w:p>
    <w:p w14:paraId="756FB7A7" w14:textId="77777777" w:rsidR="0019755F" w:rsidRPr="00D17765" w:rsidRDefault="0019755F" w:rsidP="00044809">
      <w:pPr>
        <w:spacing w:line="276" w:lineRule="auto"/>
        <w:jc w:val="both"/>
        <w:rPr>
          <w:rFonts w:ascii="Arial" w:hAnsi="Arial" w:cs="Arial"/>
          <w:sz w:val="24"/>
          <w:szCs w:val="24"/>
        </w:rPr>
      </w:pPr>
    </w:p>
    <w:p w14:paraId="280845DA" w14:textId="2245E491" w:rsidR="006D346A" w:rsidRPr="00D17765" w:rsidRDefault="0019755F" w:rsidP="00044809">
      <w:pPr>
        <w:spacing w:line="276" w:lineRule="auto"/>
        <w:jc w:val="center"/>
        <w:rPr>
          <w:rFonts w:ascii="Arial" w:hAnsi="Arial" w:cs="Arial"/>
          <w:sz w:val="24"/>
          <w:szCs w:val="24"/>
        </w:rPr>
      </w:pPr>
      <w:bookmarkStart w:id="27" w:name="_Toc117604214"/>
      <w:r w:rsidRPr="00D17765">
        <w:rPr>
          <w:rFonts w:ascii="Arial" w:hAnsi="Arial" w:cs="Arial"/>
          <w:sz w:val="24"/>
          <w:szCs w:val="24"/>
        </w:rPr>
        <w:t xml:space="preserve">Graf </w:t>
      </w:r>
      <w:r w:rsidRPr="00D17765">
        <w:rPr>
          <w:rFonts w:ascii="Arial" w:hAnsi="Arial" w:cs="Arial"/>
          <w:sz w:val="24"/>
          <w:szCs w:val="24"/>
        </w:rPr>
        <w:fldChar w:fldCharType="begin"/>
      </w:r>
      <w:r w:rsidRPr="00D17765">
        <w:rPr>
          <w:rFonts w:ascii="Arial" w:hAnsi="Arial" w:cs="Arial"/>
          <w:sz w:val="24"/>
          <w:szCs w:val="24"/>
        </w:rPr>
        <w:instrText xml:space="preserve"> SEQ Graf \* ARABIC </w:instrText>
      </w:r>
      <w:r w:rsidRPr="00D17765">
        <w:rPr>
          <w:rFonts w:ascii="Arial" w:hAnsi="Arial" w:cs="Arial"/>
          <w:sz w:val="24"/>
          <w:szCs w:val="24"/>
        </w:rPr>
        <w:fldChar w:fldCharType="separate"/>
      </w:r>
      <w:r w:rsidR="00E6516A">
        <w:rPr>
          <w:rFonts w:ascii="Arial" w:hAnsi="Arial" w:cs="Arial"/>
          <w:noProof/>
          <w:sz w:val="24"/>
          <w:szCs w:val="24"/>
        </w:rPr>
        <w:t>1</w:t>
      </w:r>
      <w:r w:rsidRPr="00D17765">
        <w:rPr>
          <w:rFonts w:ascii="Arial" w:hAnsi="Arial" w:cs="Arial"/>
          <w:sz w:val="24"/>
          <w:szCs w:val="24"/>
        </w:rPr>
        <w:fldChar w:fldCharType="end"/>
      </w:r>
      <w:r w:rsidRPr="00D17765">
        <w:rPr>
          <w:rFonts w:ascii="Arial" w:hAnsi="Arial" w:cs="Arial"/>
          <w:sz w:val="24"/>
          <w:szCs w:val="24"/>
        </w:rPr>
        <w:t>:</w:t>
      </w:r>
      <w:r w:rsidR="006D346A" w:rsidRPr="00D17765">
        <w:rPr>
          <w:rFonts w:ascii="Arial" w:hAnsi="Arial" w:cs="Arial"/>
          <w:sz w:val="24"/>
          <w:szCs w:val="24"/>
        </w:rPr>
        <w:t xml:space="preserve"> Mladi, ki živijo v skupnem gospodinjstvu</w:t>
      </w:r>
      <w:bookmarkEnd w:id="27"/>
    </w:p>
    <w:p w14:paraId="0EFBF052" w14:textId="575AF407" w:rsidR="00A43BD5" w:rsidRPr="00D17765" w:rsidRDefault="00A43BD5" w:rsidP="00044809">
      <w:pPr>
        <w:spacing w:line="276" w:lineRule="auto"/>
        <w:jc w:val="center"/>
        <w:rPr>
          <w:rFonts w:ascii="Arial" w:hAnsi="Arial" w:cs="Arial"/>
          <w:sz w:val="24"/>
          <w:szCs w:val="24"/>
        </w:rPr>
      </w:pPr>
      <w:r w:rsidRPr="00D17765">
        <w:rPr>
          <w:rFonts w:ascii="Arial" w:hAnsi="Arial" w:cs="Arial"/>
          <w:noProof/>
          <w:sz w:val="24"/>
          <w:szCs w:val="24"/>
          <w:lang w:eastAsia="sl-SI"/>
        </w:rPr>
        <w:drawing>
          <wp:inline distT="0" distB="0" distL="0" distR="0" wp14:anchorId="066496AC" wp14:editId="5BF500A7">
            <wp:extent cx="4344934" cy="291530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5">
                      <a:extLst>
                        <a:ext uri="{28A0092B-C50C-407E-A947-70E740481C1C}">
                          <a14:useLocalDpi xmlns:a14="http://schemas.microsoft.com/office/drawing/2010/main" val="0"/>
                        </a:ext>
                      </a:extLst>
                    </a:blip>
                    <a:stretch>
                      <a:fillRect/>
                    </a:stretch>
                  </pic:blipFill>
                  <pic:spPr>
                    <a:xfrm>
                      <a:off x="0" y="0"/>
                      <a:ext cx="4344934" cy="2915301"/>
                    </a:xfrm>
                    <a:prstGeom prst="rect">
                      <a:avLst/>
                    </a:prstGeom>
                  </pic:spPr>
                </pic:pic>
              </a:graphicData>
            </a:graphic>
          </wp:inline>
        </w:drawing>
      </w:r>
    </w:p>
    <w:p w14:paraId="5750A342" w14:textId="334BAF64" w:rsidR="006D346A" w:rsidRPr="00D17765" w:rsidRDefault="006D346A" w:rsidP="00044809">
      <w:pPr>
        <w:spacing w:line="276" w:lineRule="auto"/>
        <w:jc w:val="center"/>
        <w:rPr>
          <w:rFonts w:ascii="Arial" w:hAnsi="Arial" w:cs="Arial"/>
          <w:sz w:val="24"/>
          <w:szCs w:val="24"/>
        </w:rPr>
      </w:pPr>
      <w:r w:rsidRPr="00D17765">
        <w:rPr>
          <w:rFonts w:ascii="Arial" w:hAnsi="Arial" w:cs="Arial"/>
          <w:sz w:val="24"/>
          <w:szCs w:val="24"/>
        </w:rPr>
        <w:t>Vir:</w:t>
      </w:r>
      <w:r w:rsidR="00E541B1" w:rsidRPr="00D17765">
        <w:rPr>
          <w:rFonts w:ascii="Arial" w:hAnsi="Arial" w:cs="Arial"/>
          <w:sz w:val="24"/>
          <w:szCs w:val="24"/>
        </w:rPr>
        <w:t xml:space="preserve"> Mladi do 28. leta koristijo hotel mama, Domovina, </w:t>
      </w:r>
      <w:r w:rsidR="00292BEB">
        <w:rPr>
          <w:rFonts w:ascii="Arial" w:hAnsi="Arial" w:cs="Arial"/>
          <w:sz w:val="24"/>
          <w:szCs w:val="24"/>
        </w:rPr>
        <w:t xml:space="preserve">2018, </w:t>
      </w:r>
      <w:r w:rsidRPr="00D17765">
        <w:rPr>
          <w:rFonts w:ascii="Arial" w:hAnsi="Arial" w:cs="Arial"/>
          <w:sz w:val="24"/>
          <w:szCs w:val="24"/>
        </w:rPr>
        <w:t>e-vir.</w:t>
      </w:r>
    </w:p>
    <w:p w14:paraId="67DFDFC1" w14:textId="5797975E" w:rsidR="008B00BA" w:rsidRDefault="008B00BA" w:rsidP="00044809">
      <w:pPr>
        <w:spacing w:line="276" w:lineRule="auto"/>
        <w:jc w:val="center"/>
        <w:rPr>
          <w:rFonts w:ascii="Arial" w:hAnsi="Arial" w:cs="Arial"/>
          <w:sz w:val="24"/>
          <w:szCs w:val="24"/>
        </w:rPr>
      </w:pPr>
    </w:p>
    <w:p w14:paraId="6D96C631" w14:textId="47428E91" w:rsidR="00A048B8" w:rsidRPr="00D17765" w:rsidRDefault="00E6516A" w:rsidP="00E6516A">
      <w:pPr>
        <w:spacing w:line="276" w:lineRule="auto"/>
        <w:jc w:val="center"/>
        <w:rPr>
          <w:rFonts w:ascii="Arial" w:hAnsi="Arial" w:cs="Arial"/>
          <w:sz w:val="24"/>
          <w:szCs w:val="24"/>
        </w:rPr>
      </w:pPr>
      <w:bookmarkStart w:id="28" w:name="_Toc117604215"/>
      <w:r w:rsidRPr="00E6516A">
        <w:rPr>
          <w:rFonts w:ascii="Arial" w:hAnsi="Arial" w:cs="Arial"/>
          <w:sz w:val="24"/>
          <w:szCs w:val="24"/>
        </w:rPr>
        <w:t xml:space="preserve">Graf </w:t>
      </w:r>
      <w:r w:rsidRPr="00E6516A">
        <w:rPr>
          <w:rFonts w:ascii="Arial" w:hAnsi="Arial" w:cs="Arial"/>
          <w:sz w:val="24"/>
          <w:szCs w:val="24"/>
        </w:rPr>
        <w:fldChar w:fldCharType="begin"/>
      </w:r>
      <w:r w:rsidRPr="00E6516A">
        <w:rPr>
          <w:rFonts w:ascii="Arial" w:hAnsi="Arial" w:cs="Arial"/>
          <w:sz w:val="24"/>
          <w:szCs w:val="24"/>
        </w:rPr>
        <w:instrText xml:space="preserve"> SEQ Graf \* ARABIC </w:instrText>
      </w:r>
      <w:r w:rsidRPr="00E6516A">
        <w:rPr>
          <w:rFonts w:ascii="Arial" w:hAnsi="Arial" w:cs="Arial"/>
          <w:sz w:val="24"/>
          <w:szCs w:val="24"/>
        </w:rPr>
        <w:fldChar w:fldCharType="separate"/>
      </w:r>
      <w:r w:rsidRPr="00E6516A">
        <w:rPr>
          <w:rFonts w:ascii="Arial" w:hAnsi="Arial" w:cs="Arial"/>
          <w:sz w:val="24"/>
          <w:szCs w:val="24"/>
        </w:rPr>
        <w:t>2</w:t>
      </w:r>
      <w:r w:rsidRPr="00E6516A">
        <w:rPr>
          <w:rFonts w:ascii="Arial" w:hAnsi="Arial" w:cs="Arial"/>
          <w:sz w:val="24"/>
          <w:szCs w:val="24"/>
        </w:rPr>
        <w:fldChar w:fldCharType="end"/>
      </w:r>
      <w:r>
        <w:rPr>
          <w:rFonts w:ascii="Arial" w:hAnsi="Arial" w:cs="Arial"/>
          <w:sz w:val="24"/>
          <w:szCs w:val="24"/>
        </w:rPr>
        <w:t>: Mladi, ki živijo sami</w:t>
      </w:r>
      <w:bookmarkEnd w:id="28"/>
    </w:p>
    <w:p w14:paraId="4AED0846" w14:textId="1A9CF2DF" w:rsidR="00AA00CC" w:rsidRPr="00D17765" w:rsidRDefault="00AA00CC" w:rsidP="00044809">
      <w:pPr>
        <w:spacing w:after="0" w:line="276" w:lineRule="auto"/>
        <w:jc w:val="both"/>
        <w:rPr>
          <w:rFonts w:ascii="Arial" w:hAnsi="Arial" w:cs="Arial"/>
          <w:sz w:val="24"/>
          <w:szCs w:val="24"/>
        </w:rPr>
      </w:pPr>
    </w:p>
    <w:p w14:paraId="4BD1C220" w14:textId="23990EF7" w:rsidR="00190144" w:rsidRPr="00D17765" w:rsidRDefault="00011E31" w:rsidP="00044809">
      <w:pPr>
        <w:spacing w:line="276" w:lineRule="auto"/>
        <w:jc w:val="center"/>
        <w:rPr>
          <w:rFonts w:ascii="Arial" w:hAnsi="Arial" w:cs="Arial"/>
          <w:sz w:val="24"/>
          <w:szCs w:val="24"/>
        </w:rPr>
      </w:pPr>
      <w:bookmarkStart w:id="29" w:name="_Toc117604372"/>
      <w:r w:rsidRPr="00D17765">
        <w:rPr>
          <w:rFonts w:ascii="Arial" w:hAnsi="Arial" w:cs="Arial"/>
          <w:sz w:val="24"/>
          <w:szCs w:val="24"/>
        </w:rPr>
        <w:t xml:space="preserve">Slika </w:t>
      </w:r>
      <w:r w:rsidRPr="00D17765">
        <w:rPr>
          <w:rFonts w:ascii="Arial" w:hAnsi="Arial" w:cs="Arial"/>
          <w:sz w:val="24"/>
          <w:szCs w:val="24"/>
        </w:rPr>
        <w:fldChar w:fldCharType="begin"/>
      </w:r>
      <w:r w:rsidRPr="00D17765">
        <w:rPr>
          <w:rFonts w:ascii="Arial" w:hAnsi="Arial" w:cs="Arial"/>
          <w:sz w:val="24"/>
          <w:szCs w:val="24"/>
        </w:rPr>
        <w:instrText xml:space="preserve"> SEQ Slika \* ARABIC </w:instrText>
      </w:r>
      <w:r w:rsidRPr="00D17765">
        <w:rPr>
          <w:rFonts w:ascii="Arial" w:hAnsi="Arial" w:cs="Arial"/>
          <w:sz w:val="24"/>
          <w:szCs w:val="24"/>
        </w:rPr>
        <w:fldChar w:fldCharType="separate"/>
      </w:r>
      <w:r w:rsidR="00E6516A">
        <w:rPr>
          <w:rFonts w:ascii="Arial" w:hAnsi="Arial" w:cs="Arial"/>
          <w:noProof/>
          <w:sz w:val="24"/>
          <w:szCs w:val="24"/>
        </w:rPr>
        <w:t>1</w:t>
      </w:r>
      <w:r w:rsidRPr="00D17765">
        <w:rPr>
          <w:rFonts w:ascii="Arial" w:hAnsi="Arial" w:cs="Arial"/>
          <w:sz w:val="24"/>
          <w:szCs w:val="24"/>
        </w:rPr>
        <w:fldChar w:fldCharType="end"/>
      </w:r>
      <w:r w:rsidR="00190144" w:rsidRPr="00D17765">
        <w:rPr>
          <w:rFonts w:ascii="Arial" w:hAnsi="Arial" w:cs="Arial"/>
          <w:sz w:val="24"/>
          <w:szCs w:val="24"/>
        </w:rPr>
        <w:t>: Projekti NSP</w:t>
      </w:r>
      <w:bookmarkEnd w:id="29"/>
    </w:p>
    <w:p w14:paraId="5DE13AEC" w14:textId="651D7E1B" w:rsidR="00A43BD5" w:rsidRPr="00D17765" w:rsidRDefault="00A43BD5" w:rsidP="00044809">
      <w:pPr>
        <w:spacing w:after="0" w:line="276" w:lineRule="auto"/>
        <w:jc w:val="center"/>
        <w:rPr>
          <w:rFonts w:ascii="Arial" w:eastAsia="Calibri" w:hAnsi="Arial" w:cs="Arial"/>
          <w:sz w:val="24"/>
          <w:szCs w:val="24"/>
        </w:rPr>
      </w:pPr>
      <w:r w:rsidRPr="00D17765">
        <w:rPr>
          <w:rFonts w:ascii="Arial" w:eastAsia="Calibri" w:hAnsi="Arial" w:cs="Arial"/>
          <w:noProof/>
          <w:sz w:val="24"/>
          <w:szCs w:val="24"/>
          <w:lang w:eastAsia="sl-SI"/>
        </w:rPr>
        <w:drawing>
          <wp:inline distT="0" distB="0" distL="0" distR="0" wp14:anchorId="667939EC" wp14:editId="53B00B4B">
            <wp:extent cx="5019040" cy="287355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6">
                      <a:extLst>
                        <a:ext uri="{28A0092B-C50C-407E-A947-70E740481C1C}">
                          <a14:useLocalDpi xmlns:a14="http://schemas.microsoft.com/office/drawing/2010/main" val="0"/>
                        </a:ext>
                      </a:extLst>
                    </a:blip>
                    <a:stretch>
                      <a:fillRect/>
                    </a:stretch>
                  </pic:blipFill>
                  <pic:spPr>
                    <a:xfrm>
                      <a:off x="0" y="0"/>
                      <a:ext cx="5035279" cy="2882853"/>
                    </a:xfrm>
                    <a:prstGeom prst="rect">
                      <a:avLst/>
                    </a:prstGeom>
                  </pic:spPr>
                </pic:pic>
              </a:graphicData>
            </a:graphic>
          </wp:inline>
        </w:drawing>
      </w:r>
    </w:p>
    <w:p w14:paraId="4E0C906A" w14:textId="07016933" w:rsidR="000656C7" w:rsidRDefault="006D346A" w:rsidP="00044809">
      <w:pPr>
        <w:spacing w:after="0" w:line="276" w:lineRule="auto"/>
        <w:jc w:val="center"/>
        <w:rPr>
          <w:rFonts w:ascii="Arial" w:eastAsia="Calibri" w:hAnsi="Arial" w:cs="Arial"/>
          <w:sz w:val="24"/>
          <w:szCs w:val="24"/>
        </w:rPr>
      </w:pPr>
      <w:bookmarkStart w:id="30" w:name="_Toc63959482"/>
      <w:r w:rsidRPr="003F456E">
        <w:rPr>
          <w:rFonts w:ascii="Arial" w:eastAsia="Calibri" w:hAnsi="Arial" w:cs="Arial"/>
          <w:sz w:val="24"/>
          <w:szCs w:val="24"/>
        </w:rPr>
        <w:t>Vir</w:t>
      </w:r>
      <w:r w:rsidR="00AF159B">
        <w:rPr>
          <w:rFonts w:ascii="Arial" w:eastAsia="Calibri" w:hAnsi="Arial" w:cs="Arial"/>
          <w:sz w:val="24"/>
          <w:szCs w:val="24"/>
        </w:rPr>
        <w:t xml:space="preserve">: </w:t>
      </w:r>
      <w:r w:rsidR="00B86F67" w:rsidRPr="00B86F67">
        <w:rPr>
          <w:rFonts w:ascii="Arial" w:eastAsia="Calibri" w:hAnsi="Arial" w:cs="Arial"/>
          <w:sz w:val="24"/>
          <w:szCs w:val="24"/>
        </w:rPr>
        <w:t xml:space="preserve">Javni stanovanjski sklad MOL se sooča </w:t>
      </w:r>
      <w:r w:rsidR="009D1B9F">
        <w:rPr>
          <w:rFonts w:ascii="Arial" w:eastAsia="Calibri" w:hAnsi="Arial" w:cs="Arial"/>
          <w:sz w:val="24"/>
          <w:szCs w:val="24"/>
        </w:rPr>
        <w:t>s</w:t>
      </w:r>
      <w:r w:rsidR="00B86F67" w:rsidRPr="00B86F67">
        <w:rPr>
          <w:rFonts w:ascii="Arial" w:eastAsia="Calibri" w:hAnsi="Arial" w:cs="Arial"/>
          <w:sz w:val="24"/>
          <w:szCs w:val="24"/>
        </w:rPr>
        <w:t xml:space="preserve"> pomanjkanjem stanovanj</w:t>
      </w:r>
      <w:r w:rsidR="00B86F67">
        <w:rPr>
          <w:rFonts w:ascii="Arial" w:eastAsia="Calibri" w:hAnsi="Arial" w:cs="Arial"/>
          <w:sz w:val="24"/>
          <w:szCs w:val="24"/>
        </w:rPr>
        <w:t xml:space="preserve">, </w:t>
      </w:r>
      <w:r w:rsidR="00EC1978">
        <w:rPr>
          <w:rFonts w:ascii="Arial" w:eastAsia="Calibri" w:hAnsi="Arial" w:cs="Arial"/>
          <w:sz w:val="24"/>
          <w:szCs w:val="24"/>
        </w:rPr>
        <w:t xml:space="preserve">Hudo, </w:t>
      </w:r>
      <w:r w:rsidR="00B86F67" w:rsidRPr="00B86F67">
        <w:rPr>
          <w:rFonts w:ascii="Arial" w:eastAsia="Calibri" w:hAnsi="Arial" w:cs="Arial"/>
          <w:sz w:val="24"/>
          <w:szCs w:val="24"/>
        </w:rPr>
        <w:t>2017</w:t>
      </w:r>
      <w:r w:rsidR="00EC1978">
        <w:rPr>
          <w:rFonts w:ascii="Arial" w:eastAsia="Calibri" w:hAnsi="Arial" w:cs="Arial"/>
          <w:sz w:val="24"/>
          <w:szCs w:val="24"/>
        </w:rPr>
        <w:t>, e-vir</w:t>
      </w:r>
      <w:r w:rsidR="00B86F67" w:rsidRPr="00B86F67">
        <w:rPr>
          <w:rFonts w:ascii="Arial" w:eastAsia="Calibri" w:hAnsi="Arial" w:cs="Arial"/>
          <w:sz w:val="24"/>
          <w:szCs w:val="24"/>
        </w:rPr>
        <w:t xml:space="preserve">. </w:t>
      </w:r>
    </w:p>
    <w:p w14:paraId="5C2D8E89" w14:textId="76679FDB" w:rsidR="00E6516A" w:rsidRDefault="00E6516A" w:rsidP="00044809">
      <w:pPr>
        <w:spacing w:after="0" w:line="276" w:lineRule="auto"/>
        <w:jc w:val="center"/>
        <w:rPr>
          <w:rFonts w:ascii="Arial" w:eastAsia="Calibri" w:hAnsi="Arial" w:cs="Arial"/>
          <w:sz w:val="24"/>
          <w:szCs w:val="24"/>
        </w:rPr>
      </w:pPr>
    </w:p>
    <w:p w14:paraId="006C930B" w14:textId="21625236" w:rsidR="00E6516A" w:rsidRDefault="00E6516A" w:rsidP="00044809">
      <w:pPr>
        <w:spacing w:after="0" w:line="276" w:lineRule="auto"/>
        <w:jc w:val="center"/>
        <w:rPr>
          <w:rFonts w:ascii="Arial" w:eastAsia="Calibri" w:hAnsi="Arial" w:cs="Arial"/>
          <w:sz w:val="24"/>
          <w:szCs w:val="24"/>
        </w:rPr>
      </w:pPr>
    </w:p>
    <w:p w14:paraId="53F8A99F" w14:textId="3A3FD04F" w:rsidR="00E6516A" w:rsidRPr="00E6516A" w:rsidRDefault="00E6516A" w:rsidP="00E6516A">
      <w:pPr>
        <w:spacing w:line="276" w:lineRule="auto"/>
        <w:jc w:val="center"/>
        <w:rPr>
          <w:rFonts w:ascii="Arial" w:hAnsi="Arial" w:cs="Arial"/>
          <w:sz w:val="24"/>
          <w:szCs w:val="24"/>
        </w:rPr>
      </w:pPr>
      <w:bookmarkStart w:id="31" w:name="_Toc117604373"/>
      <w:r w:rsidRPr="00E6516A">
        <w:rPr>
          <w:rFonts w:ascii="Arial" w:hAnsi="Arial" w:cs="Arial"/>
          <w:sz w:val="24"/>
          <w:szCs w:val="24"/>
        </w:rPr>
        <w:t xml:space="preserve">Slika </w:t>
      </w:r>
      <w:r w:rsidRPr="00E6516A">
        <w:rPr>
          <w:rFonts w:ascii="Arial" w:hAnsi="Arial" w:cs="Arial"/>
          <w:sz w:val="24"/>
          <w:szCs w:val="24"/>
        </w:rPr>
        <w:fldChar w:fldCharType="begin"/>
      </w:r>
      <w:r w:rsidRPr="00E6516A">
        <w:rPr>
          <w:rFonts w:ascii="Arial" w:hAnsi="Arial" w:cs="Arial"/>
          <w:sz w:val="24"/>
          <w:szCs w:val="24"/>
        </w:rPr>
        <w:instrText xml:space="preserve"> SEQ Slika \* ARABIC </w:instrText>
      </w:r>
      <w:r w:rsidRPr="00E6516A">
        <w:rPr>
          <w:rFonts w:ascii="Arial" w:hAnsi="Arial" w:cs="Arial"/>
          <w:sz w:val="24"/>
          <w:szCs w:val="24"/>
        </w:rPr>
        <w:fldChar w:fldCharType="separate"/>
      </w:r>
      <w:r w:rsidRPr="00E6516A">
        <w:rPr>
          <w:rFonts w:ascii="Arial" w:hAnsi="Arial" w:cs="Arial"/>
          <w:sz w:val="24"/>
          <w:szCs w:val="24"/>
        </w:rPr>
        <w:t>2</w:t>
      </w:r>
      <w:r w:rsidRPr="00E6516A">
        <w:rPr>
          <w:rFonts w:ascii="Arial" w:hAnsi="Arial" w:cs="Arial"/>
          <w:sz w:val="24"/>
          <w:szCs w:val="24"/>
        </w:rPr>
        <w:fldChar w:fldCharType="end"/>
      </w:r>
      <w:r w:rsidRPr="00E6516A">
        <w:rPr>
          <w:rFonts w:ascii="Arial" w:hAnsi="Arial" w:cs="Arial"/>
          <w:sz w:val="24"/>
          <w:szCs w:val="24"/>
        </w:rPr>
        <w:t>: Dostopna stanovanja za mlade v Mariboru</w:t>
      </w:r>
      <w:bookmarkEnd w:id="31"/>
    </w:p>
    <w:p w14:paraId="3EC13D51" w14:textId="77777777" w:rsidR="00323F66" w:rsidRPr="00D17765" w:rsidRDefault="00323F66" w:rsidP="00044809">
      <w:pPr>
        <w:spacing w:after="0" w:line="276" w:lineRule="auto"/>
        <w:jc w:val="both"/>
        <w:rPr>
          <w:rFonts w:ascii="Arial" w:hAnsi="Arial" w:cs="Arial"/>
          <w:sz w:val="24"/>
          <w:szCs w:val="24"/>
        </w:rPr>
      </w:pPr>
      <w:bookmarkStart w:id="32" w:name="_Toc63959501"/>
      <w:bookmarkEnd w:id="30"/>
      <w:r w:rsidRPr="00D17765">
        <w:rPr>
          <w:rFonts w:ascii="Arial" w:hAnsi="Arial" w:cs="Arial"/>
          <w:sz w:val="24"/>
          <w:szCs w:val="24"/>
        </w:rPr>
        <w:br w:type="page"/>
      </w:r>
    </w:p>
    <w:p w14:paraId="655AD2AA" w14:textId="79A912F6" w:rsidR="005961B3" w:rsidRPr="00D17765" w:rsidRDefault="00240DC6" w:rsidP="00A048B8">
      <w:pPr>
        <w:pStyle w:val="Naslov1"/>
        <w:keepNext w:val="0"/>
        <w:keepLines w:val="0"/>
        <w:widowControl w:val="0"/>
        <w:numPr>
          <w:ilvl w:val="0"/>
          <w:numId w:val="48"/>
        </w:numPr>
        <w:spacing w:before="0" w:after="240" w:line="276" w:lineRule="auto"/>
        <w:ind w:left="431" w:hanging="431"/>
        <w:jc w:val="both"/>
        <w:rPr>
          <w:rFonts w:ascii="Arial" w:eastAsia="Times New Roman" w:hAnsi="Arial" w:cs="Arial"/>
          <w:b/>
          <w:caps/>
          <w:color w:val="auto"/>
          <w:sz w:val="24"/>
          <w:szCs w:val="24"/>
        </w:rPr>
      </w:pPr>
      <w:bookmarkStart w:id="33" w:name="_Toc117603424"/>
      <w:r w:rsidRPr="00D17765">
        <w:rPr>
          <w:rFonts w:ascii="Arial" w:eastAsia="Times New Roman" w:hAnsi="Arial" w:cs="Arial"/>
          <w:b/>
          <w:caps/>
          <w:color w:val="auto"/>
          <w:sz w:val="24"/>
          <w:szCs w:val="24"/>
        </w:rPr>
        <w:t>ZAKLJUČEK</w:t>
      </w:r>
      <w:bookmarkEnd w:id="33"/>
    </w:p>
    <w:p w14:paraId="7D890670" w14:textId="15570182" w:rsidR="00B757D8" w:rsidRPr="00D17765" w:rsidRDefault="00B757D8" w:rsidP="00044809">
      <w:pPr>
        <w:spacing w:after="0" w:line="276" w:lineRule="auto"/>
        <w:jc w:val="both"/>
        <w:rPr>
          <w:rFonts w:ascii="Arial" w:hAnsi="Arial" w:cs="Arial"/>
          <w:sz w:val="24"/>
          <w:szCs w:val="24"/>
        </w:rPr>
      </w:pPr>
      <w:r w:rsidRPr="00D17765">
        <w:rPr>
          <w:rFonts w:ascii="Arial" w:hAnsi="Arial" w:cs="Arial"/>
          <w:sz w:val="24"/>
          <w:szCs w:val="24"/>
        </w:rPr>
        <w:t>Mladi imajo za svojo osamosvojitev možnost nakupa ali najema. Glede na slabše finančne možnosti se mladim sprva bolj splača najem, s katerim se tudi spodbuja  mobilnost. Stanovanjske razmere mladih so slabe, zato bi se morali osredotočiti na cilje reševanja problemov. Do sedaj smo imeli kar nekaj dokumentov, ki so skušali izboljšati stanovanjske razmere mladih, a se ti niso najbolje o</w:t>
      </w:r>
      <w:r w:rsidR="00C07D42" w:rsidRPr="00D17765">
        <w:rPr>
          <w:rFonts w:ascii="Arial" w:hAnsi="Arial" w:cs="Arial"/>
          <w:sz w:val="24"/>
          <w:szCs w:val="24"/>
        </w:rPr>
        <w:t>b</w:t>
      </w:r>
      <w:r w:rsidRPr="00D17765">
        <w:rPr>
          <w:rFonts w:ascii="Arial" w:hAnsi="Arial" w:cs="Arial"/>
          <w:sz w:val="24"/>
          <w:szCs w:val="24"/>
        </w:rPr>
        <w:t>nesli, v večini primerov zaradi slabe razpoložljivosti finančnih virov. Potrebovali bi stalno finan</w:t>
      </w:r>
      <w:r w:rsidR="00C07D42" w:rsidRPr="00D17765">
        <w:rPr>
          <w:rFonts w:ascii="Arial" w:hAnsi="Arial" w:cs="Arial"/>
          <w:sz w:val="24"/>
          <w:szCs w:val="24"/>
        </w:rPr>
        <w:t>c</w:t>
      </w:r>
      <w:r w:rsidRPr="00D17765">
        <w:rPr>
          <w:rFonts w:ascii="Arial" w:hAnsi="Arial" w:cs="Arial"/>
          <w:sz w:val="24"/>
          <w:szCs w:val="24"/>
        </w:rPr>
        <w:t>iranj</w:t>
      </w:r>
      <w:r w:rsidR="00C07D42" w:rsidRPr="00D17765">
        <w:rPr>
          <w:rFonts w:ascii="Arial" w:hAnsi="Arial" w:cs="Arial"/>
          <w:sz w:val="24"/>
          <w:szCs w:val="24"/>
        </w:rPr>
        <w:t>e</w:t>
      </w:r>
      <w:r w:rsidRPr="00D17765">
        <w:rPr>
          <w:rFonts w:ascii="Arial" w:hAnsi="Arial" w:cs="Arial"/>
          <w:sz w:val="24"/>
          <w:szCs w:val="24"/>
        </w:rPr>
        <w:t xml:space="preserve"> za celovito reševanje stanovanjskega problema mladih. </w:t>
      </w:r>
      <w:r w:rsidR="00C07D42" w:rsidRPr="00D17765">
        <w:rPr>
          <w:rFonts w:ascii="Arial" w:hAnsi="Arial" w:cs="Arial"/>
          <w:sz w:val="24"/>
          <w:szCs w:val="24"/>
        </w:rPr>
        <w:t>Ključni</w:t>
      </w:r>
      <w:r w:rsidRPr="00D17765">
        <w:rPr>
          <w:rFonts w:ascii="Arial" w:hAnsi="Arial" w:cs="Arial"/>
          <w:sz w:val="24"/>
          <w:szCs w:val="24"/>
        </w:rPr>
        <w:t xml:space="preserve">  problem je ta</w:t>
      </w:r>
      <w:r w:rsidR="00C07D42" w:rsidRPr="00D17765">
        <w:rPr>
          <w:rFonts w:ascii="Arial" w:hAnsi="Arial" w:cs="Arial"/>
          <w:sz w:val="24"/>
          <w:szCs w:val="24"/>
        </w:rPr>
        <w:t>,</w:t>
      </w:r>
      <w:r w:rsidRPr="00D17765">
        <w:rPr>
          <w:rFonts w:ascii="Arial" w:hAnsi="Arial" w:cs="Arial"/>
          <w:sz w:val="24"/>
          <w:szCs w:val="24"/>
        </w:rPr>
        <w:t xml:space="preserve"> da mladi potrebujejo veliko časa za svojo osamosvojitev</w:t>
      </w:r>
      <w:r w:rsidR="006F4749">
        <w:rPr>
          <w:rFonts w:ascii="Arial" w:hAnsi="Arial" w:cs="Arial"/>
          <w:sz w:val="24"/>
          <w:szCs w:val="24"/>
        </w:rPr>
        <w:t>. Ključna</w:t>
      </w:r>
      <w:r w:rsidRPr="00D17765">
        <w:rPr>
          <w:rFonts w:ascii="Arial" w:hAnsi="Arial" w:cs="Arial"/>
          <w:sz w:val="24"/>
          <w:szCs w:val="24"/>
        </w:rPr>
        <w:t xml:space="preserve"> razlog</w:t>
      </w:r>
      <w:r w:rsidR="006F4749">
        <w:rPr>
          <w:rFonts w:ascii="Arial" w:hAnsi="Arial" w:cs="Arial"/>
          <w:sz w:val="24"/>
          <w:szCs w:val="24"/>
        </w:rPr>
        <w:t>a</w:t>
      </w:r>
      <w:r w:rsidRPr="00D17765">
        <w:rPr>
          <w:rFonts w:ascii="Arial" w:hAnsi="Arial" w:cs="Arial"/>
          <w:sz w:val="24"/>
          <w:szCs w:val="24"/>
        </w:rPr>
        <w:t xml:space="preserve"> za to sta pomanjkanje finančnih sredstev in pomankanje zanje primernih stanovanj, sploh tam, kjer je povpraševanje največje. Mladi imajo na začetku možnost do bivanja v študentskih domovih, katerih močno primanjkuje, poleg tega pa imajo pravico do dodatka za bivanje, kateri je majhen v primerjavi </w:t>
      </w:r>
      <w:r w:rsidR="00C07D42" w:rsidRPr="00D17765">
        <w:rPr>
          <w:rFonts w:ascii="Arial" w:hAnsi="Arial" w:cs="Arial"/>
          <w:sz w:val="24"/>
          <w:szCs w:val="24"/>
        </w:rPr>
        <w:t>s</w:t>
      </w:r>
      <w:r w:rsidRPr="00D17765">
        <w:rPr>
          <w:rFonts w:ascii="Arial" w:hAnsi="Arial" w:cs="Arial"/>
          <w:sz w:val="24"/>
          <w:szCs w:val="24"/>
        </w:rPr>
        <w:t xml:space="preserve"> tržnimi najemninami. Mladim bo pomagal prenovljeni stanovanjski zakon, ki bo uredil najemniška razmerja, poleg tega pa še Resolucija o nacionalnem programu za mladino 2013</w:t>
      </w:r>
      <w:r w:rsidR="00C07D42" w:rsidRPr="00D17765">
        <w:rPr>
          <w:rFonts w:ascii="Arial" w:hAnsi="Arial" w:cs="Arial"/>
          <w:sz w:val="24"/>
          <w:szCs w:val="24"/>
        </w:rPr>
        <w:t>–</w:t>
      </w:r>
      <w:r w:rsidRPr="00D17765">
        <w:rPr>
          <w:rFonts w:ascii="Arial" w:hAnsi="Arial" w:cs="Arial"/>
          <w:sz w:val="24"/>
          <w:szCs w:val="24"/>
        </w:rPr>
        <w:t>2022, ki skuša izboljšati stanovanjske razmere mladih.</w:t>
      </w:r>
    </w:p>
    <w:p w14:paraId="5984A172" w14:textId="77777777" w:rsidR="009D13D0" w:rsidRPr="00D17765" w:rsidRDefault="009D13D0" w:rsidP="00044809">
      <w:pPr>
        <w:spacing w:after="0" w:line="276" w:lineRule="auto"/>
        <w:jc w:val="both"/>
        <w:rPr>
          <w:rFonts w:ascii="Arial" w:hAnsi="Arial" w:cs="Arial"/>
          <w:sz w:val="24"/>
          <w:szCs w:val="24"/>
        </w:rPr>
      </w:pPr>
    </w:p>
    <w:p w14:paraId="14E8AF0C" w14:textId="77777777" w:rsidR="00B56130" w:rsidRDefault="00B56130">
      <w:pPr>
        <w:rPr>
          <w:rFonts w:ascii="Arial" w:hAnsi="Arial" w:cs="Arial"/>
          <w:sz w:val="24"/>
          <w:szCs w:val="24"/>
        </w:rPr>
      </w:pPr>
      <w:r>
        <w:rPr>
          <w:rFonts w:ascii="Arial" w:hAnsi="Arial" w:cs="Arial"/>
          <w:sz w:val="24"/>
          <w:szCs w:val="24"/>
        </w:rPr>
        <w:br w:type="page"/>
      </w:r>
    </w:p>
    <w:p w14:paraId="4AB6822C" w14:textId="20239C47" w:rsidR="00431E12" w:rsidRPr="00581819" w:rsidRDefault="004A2400" w:rsidP="00A048B8">
      <w:pPr>
        <w:pStyle w:val="Naslov1"/>
        <w:keepNext w:val="0"/>
        <w:keepLines w:val="0"/>
        <w:widowControl w:val="0"/>
        <w:numPr>
          <w:ilvl w:val="0"/>
          <w:numId w:val="48"/>
        </w:numPr>
        <w:spacing w:before="0" w:after="240" w:line="276" w:lineRule="auto"/>
        <w:ind w:left="431" w:hanging="431"/>
        <w:jc w:val="both"/>
        <w:rPr>
          <w:rFonts w:ascii="Arial" w:eastAsia="Times New Roman" w:hAnsi="Arial" w:cs="Arial"/>
          <w:b/>
          <w:caps/>
          <w:color w:val="auto"/>
          <w:sz w:val="24"/>
          <w:szCs w:val="24"/>
        </w:rPr>
      </w:pPr>
      <w:bookmarkStart w:id="34" w:name="_Toc117603425"/>
      <w:bookmarkStart w:id="35" w:name="_Hlk80694116"/>
      <w:r w:rsidRPr="00581819">
        <w:rPr>
          <w:rFonts w:ascii="Arial" w:eastAsia="Times New Roman" w:hAnsi="Arial" w:cs="Arial"/>
          <w:b/>
          <w:caps/>
          <w:color w:val="auto"/>
          <w:sz w:val="24"/>
          <w:szCs w:val="24"/>
        </w:rPr>
        <w:t xml:space="preserve">LITERATURA IN </w:t>
      </w:r>
      <w:r w:rsidR="00431E12" w:rsidRPr="00581819">
        <w:rPr>
          <w:rFonts w:ascii="Arial" w:eastAsia="Times New Roman" w:hAnsi="Arial" w:cs="Arial"/>
          <w:b/>
          <w:caps/>
          <w:color w:val="auto"/>
          <w:sz w:val="24"/>
          <w:szCs w:val="24"/>
        </w:rPr>
        <w:t>Viri</w:t>
      </w:r>
      <w:bookmarkEnd w:id="32"/>
      <w:bookmarkEnd w:id="34"/>
    </w:p>
    <w:p w14:paraId="46DEE157" w14:textId="38B411FD" w:rsidR="000F0465" w:rsidRPr="00581819" w:rsidRDefault="000F0465" w:rsidP="00044809">
      <w:pPr>
        <w:pStyle w:val="Naslov2"/>
        <w:keepNext w:val="0"/>
        <w:keepLines w:val="0"/>
        <w:widowControl w:val="0"/>
        <w:numPr>
          <w:ilvl w:val="1"/>
          <w:numId w:val="37"/>
        </w:numPr>
        <w:spacing w:after="0" w:line="276" w:lineRule="auto"/>
        <w:ind w:left="578" w:hanging="578"/>
        <w:rPr>
          <w:rFonts w:ascii="Arial" w:eastAsia="Arial" w:hAnsi="Arial" w:cs="Arial"/>
          <w:b/>
          <w:caps/>
          <w:color w:val="auto"/>
          <w:szCs w:val="24"/>
          <w:lang w:eastAsia="sl"/>
        </w:rPr>
      </w:pPr>
      <w:bookmarkStart w:id="36" w:name="_Toc117603426"/>
      <w:r w:rsidRPr="00581819">
        <w:rPr>
          <w:rFonts w:ascii="Arial" w:eastAsia="Arial" w:hAnsi="Arial" w:cs="Arial"/>
          <w:b/>
          <w:caps/>
          <w:color w:val="auto"/>
          <w:szCs w:val="24"/>
          <w:lang w:eastAsia="sl"/>
        </w:rPr>
        <w:t>Samostojne publikacije</w:t>
      </w:r>
      <w:bookmarkEnd w:id="36"/>
    </w:p>
    <w:p w14:paraId="300120F0" w14:textId="77777777" w:rsidR="00E27B6B" w:rsidRPr="00581819" w:rsidRDefault="00E27B6B" w:rsidP="00044809">
      <w:pPr>
        <w:spacing w:after="0" w:line="276" w:lineRule="auto"/>
        <w:ind w:left="714" w:hanging="357"/>
        <w:jc w:val="both"/>
        <w:rPr>
          <w:rFonts w:ascii="Arial" w:eastAsia="Times New Roman" w:hAnsi="Arial" w:cs="Arial"/>
          <w:sz w:val="24"/>
          <w:szCs w:val="24"/>
        </w:rPr>
      </w:pPr>
    </w:p>
    <w:p w14:paraId="6E2C7171" w14:textId="77777777" w:rsidR="00AF5E8B" w:rsidRPr="00581819" w:rsidRDefault="00AF5E8B" w:rsidP="00044809">
      <w:pPr>
        <w:pStyle w:val="Odstavekseznama"/>
        <w:numPr>
          <w:ilvl w:val="0"/>
          <w:numId w:val="31"/>
        </w:numPr>
        <w:spacing w:after="0" w:line="276" w:lineRule="auto"/>
        <w:jc w:val="both"/>
        <w:rPr>
          <w:rFonts w:ascii="Arial" w:eastAsia="Times New Roman" w:hAnsi="Arial" w:cs="Arial"/>
          <w:sz w:val="24"/>
          <w:szCs w:val="24"/>
        </w:rPr>
      </w:pPr>
      <w:r w:rsidRPr="00581819">
        <w:rPr>
          <w:rFonts w:ascii="Arial" w:eastAsia="Times New Roman" w:hAnsi="Arial" w:cs="Arial"/>
          <w:sz w:val="24"/>
          <w:szCs w:val="24"/>
        </w:rPr>
        <w:t>Cirman, A. (2003). Analiza finančnega vidika in stanovanjskih preferenc kot dejavnikov odločitve o stanovanjskem statusu v Sloveniji (doktorska disertacija). Ljubljana: Univerza v Ljubljani, Ekonomska fakulteta.</w:t>
      </w:r>
    </w:p>
    <w:p w14:paraId="3A08E0AE" w14:textId="77777777" w:rsidR="00AF5E8B" w:rsidRPr="00581819" w:rsidRDefault="00AF5E8B" w:rsidP="00044809">
      <w:pPr>
        <w:pStyle w:val="Odstavekseznama"/>
        <w:numPr>
          <w:ilvl w:val="0"/>
          <w:numId w:val="31"/>
        </w:numPr>
        <w:spacing w:after="0" w:line="276" w:lineRule="auto"/>
        <w:jc w:val="both"/>
        <w:rPr>
          <w:rFonts w:ascii="Arial" w:eastAsia="Times New Roman" w:hAnsi="Arial" w:cs="Arial"/>
          <w:sz w:val="24"/>
          <w:szCs w:val="24"/>
        </w:rPr>
      </w:pPr>
      <w:r w:rsidRPr="00581819">
        <w:rPr>
          <w:rFonts w:ascii="Arial" w:eastAsia="Times New Roman" w:hAnsi="Arial" w:cs="Arial"/>
          <w:sz w:val="24"/>
          <w:szCs w:val="24"/>
        </w:rPr>
        <w:t>Černivec, K. (2013). Dojemanje življenjskih perspektiv mladih in strategije soočanja z negotovostjo (</w:t>
      </w:r>
      <w:r>
        <w:rPr>
          <w:rFonts w:ascii="Arial" w:eastAsia="Times New Roman" w:hAnsi="Arial" w:cs="Arial"/>
          <w:sz w:val="24"/>
          <w:szCs w:val="24"/>
        </w:rPr>
        <w:t>d</w:t>
      </w:r>
      <w:r w:rsidRPr="00581819">
        <w:rPr>
          <w:rFonts w:ascii="Arial" w:eastAsia="Times New Roman" w:hAnsi="Arial" w:cs="Arial"/>
          <w:sz w:val="24"/>
          <w:szCs w:val="24"/>
        </w:rPr>
        <w:t>iplomsk</w:t>
      </w:r>
      <w:r>
        <w:rPr>
          <w:rFonts w:ascii="Arial" w:eastAsia="Times New Roman" w:hAnsi="Arial" w:cs="Arial"/>
          <w:sz w:val="24"/>
          <w:szCs w:val="24"/>
        </w:rPr>
        <w:t>o delo</w:t>
      </w:r>
      <w:r w:rsidRPr="00581819">
        <w:rPr>
          <w:rFonts w:ascii="Arial" w:eastAsia="Times New Roman" w:hAnsi="Arial" w:cs="Arial"/>
          <w:sz w:val="24"/>
          <w:szCs w:val="24"/>
        </w:rPr>
        <w:t>)</w:t>
      </w:r>
      <w:r>
        <w:rPr>
          <w:rFonts w:ascii="Arial" w:eastAsia="Times New Roman" w:hAnsi="Arial" w:cs="Arial"/>
          <w:sz w:val="24"/>
          <w:szCs w:val="24"/>
        </w:rPr>
        <w:t>.</w:t>
      </w:r>
      <w:r w:rsidRPr="00581819">
        <w:rPr>
          <w:rFonts w:ascii="Arial" w:eastAsia="Times New Roman" w:hAnsi="Arial" w:cs="Arial"/>
          <w:sz w:val="24"/>
          <w:szCs w:val="24"/>
        </w:rPr>
        <w:t xml:space="preserve"> Ljubljana: Univerza v Ljubljani, Fakulteta za gradbeništvo in geodezijo.</w:t>
      </w:r>
      <w:bookmarkEnd w:id="35"/>
    </w:p>
    <w:sectPr w:rsidR="00AF5E8B" w:rsidRPr="00581819" w:rsidSect="00A3040D">
      <w:footerReference w:type="default" r:id="rId1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29D0" w14:textId="77777777" w:rsidR="00CE3223" w:rsidRDefault="00CE3223" w:rsidP="0046553E">
      <w:pPr>
        <w:spacing w:after="0" w:line="240" w:lineRule="auto"/>
      </w:pPr>
      <w:r>
        <w:separator/>
      </w:r>
    </w:p>
  </w:endnote>
  <w:endnote w:type="continuationSeparator" w:id="0">
    <w:p w14:paraId="09086675" w14:textId="77777777" w:rsidR="00CE3223" w:rsidRDefault="00CE3223" w:rsidP="0046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2888" w14:textId="77777777" w:rsidR="003A0BE7" w:rsidRDefault="003A0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37179"/>
      <w:docPartObj>
        <w:docPartGallery w:val="Page Numbers (Bottom of Page)"/>
        <w:docPartUnique/>
      </w:docPartObj>
    </w:sdtPr>
    <w:sdtEndPr>
      <w:rPr>
        <w:rFonts w:ascii="Arial" w:hAnsi="Arial" w:cs="Arial"/>
        <w:sz w:val="24"/>
        <w:szCs w:val="24"/>
      </w:rPr>
    </w:sdtEndPr>
    <w:sdtContent>
      <w:p w14:paraId="65C67DAB" w14:textId="77777777" w:rsidR="00CE3223" w:rsidRDefault="00CE3223">
        <w:pPr>
          <w:pStyle w:val="Noga"/>
          <w:jc w:val="center"/>
        </w:pPr>
      </w:p>
      <w:bookmarkStart w:id="0" w:name="_Hlk96665506"/>
      <w:p w14:paraId="55C260CA" w14:textId="30B2314A" w:rsidR="00CE3223" w:rsidRPr="00BD66BA" w:rsidRDefault="00CE3223">
        <w:pPr>
          <w:pStyle w:val="Noga"/>
          <w:jc w:val="center"/>
          <w:rPr>
            <w:rFonts w:ascii="Arial" w:hAnsi="Arial" w:cs="Arial"/>
            <w:sz w:val="24"/>
            <w:szCs w:val="24"/>
          </w:rPr>
        </w:pPr>
        <w:r w:rsidRPr="00BD66BA">
          <w:rPr>
            <w:rFonts w:ascii="Arial" w:hAnsi="Arial" w:cs="Arial"/>
            <w:sz w:val="24"/>
            <w:szCs w:val="24"/>
          </w:rPr>
          <w:fldChar w:fldCharType="begin"/>
        </w:r>
        <w:r w:rsidRPr="00BD66BA">
          <w:rPr>
            <w:rFonts w:ascii="Arial" w:hAnsi="Arial" w:cs="Arial"/>
            <w:sz w:val="24"/>
            <w:szCs w:val="24"/>
          </w:rPr>
          <w:instrText>PAGE   \* MERGEFORMAT</w:instrText>
        </w:r>
        <w:r w:rsidRPr="00BD66BA">
          <w:rPr>
            <w:rFonts w:ascii="Arial" w:hAnsi="Arial" w:cs="Arial"/>
            <w:sz w:val="24"/>
            <w:szCs w:val="24"/>
          </w:rPr>
          <w:fldChar w:fldCharType="separate"/>
        </w:r>
        <w:r>
          <w:rPr>
            <w:rFonts w:ascii="Arial" w:hAnsi="Arial" w:cs="Arial"/>
            <w:noProof/>
            <w:sz w:val="24"/>
            <w:szCs w:val="24"/>
          </w:rPr>
          <w:t>i</w:t>
        </w:r>
        <w:r>
          <w:rPr>
            <w:rFonts w:ascii="Arial" w:hAnsi="Arial" w:cs="Arial"/>
            <w:noProof/>
            <w:sz w:val="24"/>
            <w:szCs w:val="24"/>
          </w:rPr>
          <w:t>x</w:t>
        </w:r>
        <w:r w:rsidRPr="00BD66BA">
          <w:rPr>
            <w:rFonts w:ascii="Arial" w:hAnsi="Arial" w:cs="Arial"/>
            <w:sz w:val="24"/>
            <w:szCs w:val="24"/>
          </w:rPr>
          <w:fldChar w:fldCharType="end"/>
        </w:r>
      </w:p>
    </w:sdtContent>
  </w:sdt>
  <w:bookmarkEnd w:id="0"/>
  <w:p w14:paraId="52296BD4" w14:textId="77777777" w:rsidR="00CE3223" w:rsidRDefault="00CE32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30365"/>
      <w:docPartObj>
        <w:docPartGallery w:val="Page Numbers (Bottom of Page)"/>
        <w:docPartUnique/>
      </w:docPartObj>
    </w:sdtPr>
    <w:sdtEndPr/>
    <w:sdtContent>
      <w:p w14:paraId="582481E8" w14:textId="44FAD330" w:rsidR="003A0BE7" w:rsidRDefault="00463267">
        <w:pPr>
          <w:pStyle w:val="Noga"/>
          <w:jc w:val="center"/>
        </w:pPr>
      </w:p>
    </w:sdtContent>
  </w:sdt>
  <w:p w14:paraId="5637F080" w14:textId="77777777" w:rsidR="0059118D" w:rsidRDefault="0059118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C148" w14:textId="77777777" w:rsidR="00551676" w:rsidRPr="00BD66BA" w:rsidRDefault="00551676" w:rsidP="00A3040D">
    <w:pPr>
      <w:pStyle w:val="Noga"/>
      <w:jc w:val="center"/>
      <w:rPr>
        <w:rFonts w:ascii="Arial" w:hAnsi="Arial" w:cs="Arial"/>
        <w:sz w:val="24"/>
        <w:szCs w:val="24"/>
      </w:rPr>
    </w:pPr>
    <w:r w:rsidRPr="00BD66BA">
      <w:rPr>
        <w:rFonts w:ascii="Arial" w:hAnsi="Arial" w:cs="Arial"/>
        <w:sz w:val="24"/>
        <w:szCs w:val="24"/>
      </w:rPr>
      <w:fldChar w:fldCharType="begin"/>
    </w:r>
    <w:r w:rsidRPr="00BD66BA">
      <w:rPr>
        <w:rFonts w:ascii="Arial" w:hAnsi="Arial" w:cs="Arial"/>
        <w:sz w:val="24"/>
        <w:szCs w:val="24"/>
      </w:rPr>
      <w:instrText>PAGE   \* MERGEFORMAT</w:instrText>
    </w:r>
    <w:r w:rsidRPr="00BD66BA">
      <w:rPr>
        <w:rFonts w:ascii="Arial" w:hAnsi="Arial" w:cs="Arial"/>
        <w:sz w:val="24"/>
        <w:szCs w:val="24"/>
      </w:rPr>
      <w:fldChar w:fldCharType="separate"/>
    </w:r>
    <w:r>
      <w:rPr>
        <w:rFonts w:ascii="Arial" w:hAnsi="Arial" w:cs="Arial"/>
        <w:sz w:val="24"/>
        <w:szCs w:val="24"/>
      </w:rPr>
      <w:t>ii</w:t>
    </w:r>
    <w:r>
      <w:rPr>
        <w:rFonts w:ascii="Arial" w:hAnsi="Arial" w:cs="Arial"/>
        <w:sz w:val="24"/>
        <w:szCs w:val="24"/>
      </w:rPr>
      <w:t>i</w:t>
    </w:r>
    <w:r w:rsidRPr="00BD66BA">
      <w:rPr>
        <w:rFonts w:ascii="Arial" w:hAnsi="Arial" w:cs="Arial"/>
        <w:sz w:val="24"/>
        <w:szCs w:val="24"/>
      </w:rPr>
      <w:fldChar w:fldCharType="end"/>
    </w:r>
  </w:p>
  <w:p w14:paraId="0B29D7A1" w14:textId="77777777" w:rsidR="00551676" w:rsidRDefault="00551676">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012578"/>
      <w:docPartObj>
        <w:docPartGallery w:val="Page Numbers (Bottom of Page)"/>
        <w:docPartUnique/>
      </w:docPartObj>
    </w:sdtPr>
    <w:sdtEndPr>
      <w:rPr>
        <w:rFonts w:ascii="Arial" w:hAnsi="Arial" w:cs="Arial"/>
        <w:sz w:val="24"/>
        <w:szCs w:val="24"/>
      </w:rPr>
    </w:sdtEndPr>
    <w:sdtContent>
      <w:p w14:paraId="67C49286" w14:textId="77777777" w:rsidR="00CE3223" w:rsidRDefault="00CE3223">
        <w:pPr>
          <w:pStyle w:val="Noga"/>
          <w:jc w:val="center"/>
        </w:pPr>
      </w:p>
      <w:p w14:paraId="7B361729" w14:textId="7ADD264B" w:rsidR="00CE3223" w:rsidRPr="00156498" w:rsidRDefault="00CE3223">
        <w:pPr>
          <w:pStyle w:val="Noga"/>
          <w:jc w:val="center"/>
          <w:rPr>
            <w:rFonts w:ascii="Arial" w:hAnsi="Arial" w:cs="Arial"/>
            <w:sz w:val="24"/>
            <w:szCs w:val="24"/>
          </w:rPr>
        </w:pPr>
        <w:r w:rsidRPr="00156498">
          <w:rPr>
            <w:rFonts w:ascii="Arial" w:hAnsi="Arial" w:cs="Arial"/>
            <w:sz w:val="24"/>
            <w:szCs w:val="24"/>
          </w:rPr>
          <w:fldChar w:fldCharType="begin"/>
        </w:r>
        <w:r w:rsidRPr="00156498">
          <w:rPr>
            <w:rFonts w:ascii="Arial" w:hAnsi="Arial" w:cs="Arial"/>
            <w:sz w:val="24"/>
            <w:szCs w:val="24"/>
          </w:rPr>
          <w:instrText>PAGE   \* MERGEFORMAT</w:instrText>
        </w:r>
        <w:r w:rsidRPr="00156498">
          <w:rPr>
            <w:rFonts w:ascii="Arial" w:hAnsi="Arial" w:cs="Arial"/>
            <w:sz w:val="24"/>
            <w:szCs w:val="24"/>
          </w:rPr>
          <w:fldChar w:fldCharType="separate"/>
        </w:r>
        <w:r w:rsidRPr="00156498">
          <w:rPr>
            <w:rFonts w:ascii="Arial" w:hAnsi="Arial" w:cs="Arial"/>
            <w:noProof/>
            <w:sz w:val="24"/>
            <w:szCs w:val="24"/>
          </w:rPr>
          <w:t>4</w:t>
        </w:r>
        <w:r w:rsidRPr="00156498">
          <w:rPr>
            <w:rFonts w:ascii="Arial" w:hAnsi="Arial" w:cs="Arial"/>
            <w:noProof/>
            <w:sz w:val="24"/>
            <w:szCs w:val="24"/>
          </w:rPr>
          <w:t>6</w:t>
        </w:r>
        <w:r w:rsidRPr="00156498">
          <w:rPr>
            <w:rFonts w:ascii="Arial" w:hAnsi="Arial" w:cs="Arial"/>
            <w:sz w:val="24"/>
            <w:szCs w:val="24"/>
          </w:rPr>
          <w:fldChar w:fldCharType="end"/>
        </w:r>
      </w:p>
    </w:sdtContent>
  </w:sdt>
  <w:p w14:paraId="65238318" w14:textId="77777777" w:rsidR="00CE3223" w:rsidRDefault="00CE32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B320" w14:textId="77777777" w:rsidR="00CE3223" w:rsidRDefault="00CE3223" w:rsidP="0046553E">
      <w:pPr>
        <w:spacing w:after="0" w:line="240" w:lineRule="auto"/>
      </w:pPr>
      <w:r>
        <w:separator/>
      </w:r>
    </w:p>
  </w:footnote>
  <w:footnote w:type="continuationSeparator" w:id="0">
    <w:p w14:paraId="6802C08E" w14:textId="77777777" w:rsidR="00CE3223" w:rsidRDefault="00CE3223" w:rsidP="0046553E">
      <w:pPr>
        <w:spacing w:after="0" w:line="240" w:lineRule="auto"/>
      </w:pPr>
      <w:r>
        <w:continuationSeparator/>
      </w:r>
    </w:p>
  </w:footnote>
  <w:footnote w:id="1">
    <w:p w14:paraId="496CED95" w14:textId="7507D665" w:rsidR="00CE3223" w:rsidRPr="003A41EE" w:rsidRDefault="00CE3223">
      <w:pPr>
        <w:pStyle w:val="Sprotnaopomba-besedilo"/>
        <w:rPr>
          <w:rFonts w:ascii="Arial" w:hAnsi="Arial" w:cs="Arial"/>
        </w:rPr>
      </w:pPr>
      <w:r w:rsidRPr="003A41EE">
        <w:rPr>
          <w:rStyle w:val="Sprotnaopomba-sklic"/>
          <w:rFonts w:ascii="Arial" w:hAnsi="Arial" w:cs="Arial"/>
        </w:rPr>
        <w:footnoteRef/>
      </w:r>
      <w:r w:rsidRPr="003A41EE">
        <w:rPr>
          <w:rFonts w:ascii="Arial" w:hAnsi="Arial" w:cs="Arial"/>
        </w:rPr>
        <w:t xml:space="preserve"> </w:t>
      </w:r>
      <w:r w:rsidRPr="003A41EE">
        <w:rPr>
          <w:rFonts w:ascii="Arial" w:hAnsi="Arial" w:cs="Arial"/>
          <w:bCs/>
          <w:shd w:val="clear" w:color="auto" w:fill="FFFFFF"/>
        </w:rPr>
        <w:t>ReNSP15–</w:t>
      </w:r>
      <w:r>
        <w:rPr>
          <w:rFonts w:ascii="Arial" w:hAnsi="Arial" w:cs="Arial"/>
          <w:bCs/>
          <w:shd w:val="clear" w:color="auto" w:fill="FFFFFF"/>
        </w:rPr>
        <w:t>2</w:t>
      </w:r>
      <w:r w:rsidRPr="003A41EE">
        <w:rPr>
          <w:rFonts w:ascii="Arial" w:hAnsi="Arial" w:cs="Arial"/>
          <w:bCs/>
          <w:shd w:val="clear" w:color="auto" w:fill="FFFFFF"/>
        </w:rPr>
        <w:t>5</w:t>
      </w:r>
      <w:r>
        <w:rPr>
          <w:rFonts w:ascii="Arial" w:hAnsi="Arial" w:cs="Arial"/>
          <w:bCs/>
          <w:shd w:val="clear" w:color="auto" w:fill="FFFFFF"/>
        </w:rPr>
        <w:t>, str. 11–18.</w:t>
      </w:r>
    </w:p>
  </w:footnote>
  <w:footnote w:id="2">
    <w:p w14:paraId="69E0001A" w14:textId="20E1EC76" w:rsidR="004B0F7F" w:rsidRDefault="004B0F7F">
      <w:pPr>
        <w:pStyle w:val="Sprotnaopomba-besedilo"/>
      </w:pPr>
      <w:r>
        <w:rPr>
          <w:rStyle w:val="Sprotnaopomba-sklic"/>
        </w:rPr>
        <w:footnoteRef/>
      </w:r>
      <w:r>
        <w:t xml:space="preserve"> </w:t>
      </w:r>
      <w:r>
        <w:t>Mlinar, 2022, str. 3–5.</w:t>
      </w:r>
    </w:p>
  </w:footnote>
  <w:footnote w:id="3">
    <w:p w14:paraId="4DC2E3E1" w14:textId="6FA10C54" w:rsidR="00CE3223" w:rsidRPr="0001498B" w:rsidRDefault="00CE3223">
      <w:pPr>
        <w:pStyle w:val="Sprotnaopomba-besedilo"/>
        <w:rPr>
          <w:rFonts w:ascii="Arial" w:hAnsi="Arial" w:cs="Arial"/>
        </w:rPr>
      </w:pPr>
      <w:r w:rsidRPr="0001498B">
        <w:rPr>
          <w:rStyle w:val="Sprotnaopomba-sklic"/>
          <w:rFonts w:ascii="Arial" w:hAnsi="Arial" w:cs="Arial"/>
        </w:rPr>
        <w:footnoteRef/>
      </w:r>
      <w:r w:rsidRPr="0001498B">
        <w:rPr>
          <w:rFonts w:ascii="Arial" w:hAnsi="Arial" w:cs="Arial"/>
        </w:rPr>
        <w:t xml:space="preserve"> </w:t>
      </w:r>
      <w:bookmarkStart w:id="16" w:name="_Hlk76745366"/>
      <w:r w:rsidRPr="0001498B">
        <w:rPr>
          <w:rFonts w:ascii="Arial" w:hAnsi="Arial" w:cs="Arial"/>
        </w:rPr>
        <w:t>Mandič, 1999, str. 30–31.</w:t>
      </w:r>
      <w:bookmarkEnd w:id="16"/>
    </w:p>
  </w:footnote>
  <w:footnote w:id="4">
    <w:p w14:paraId="58852B6C" w14:textId="0A5289D0" w:rsidR="004B0F7F" w:rsidRDefault="004B0F7F">
      <w:pPr>
        <w:pStyle w:val="Sprotnaopomba-besedilo"/>
      </w:pPr>
      <w:r>
        <w:rPr>
          <w:rStyle w:val="Sprotnaopomba-sklic"/>
        </w:rPr>
        <w:footnoteRef/>
      </w:r>
      <w:r>
        <w:t xml:space="preserve"> </w:t>
      </w:r>
      <w:r>
        <w:t>Hočevar, 2021, str. 11</w:t>
      </w:r>
      <w:r w:rsidR="003A1E9B">
        <w:t>.</w:t>
      </w:r>
    </w:p>
  </w:footnote>
  <w:footnote w:id="5">
    <w:p w14:paraId="56E80D59" w14:textId="08C45AFE" w:rsidR="00CE3223" w:rsidRPr="0001498B" w:rsidRDefault="00CE3223">
      <w:pPr>
        <w:pStyle w:val="Sprotnaopomba-besedilo"/>
        <w:rPr>
          <w:rFonts w:ascii="Arial" w:hAnsi="Arial" w:cs="Arial"/>
        </w:rPr>
      </w:pPr>
      <w:r w:rsidRPr="0001498B">
        <w:rPr>
          <w:rStyle w:val="Sprotnaopomba-sklic"/>
          <w:rFonts w:ascii="Arial" w:hAnsi="Arial" w:cs="Arial"/>
        </w:rPr>
        <w:footnoteRef/>
      </w:r>
      <w:r w:rsidRPr="0001498B">
        <w:rPr>
          <w:rFonts w:ascii="Arial" w:hAnsi="Arial" w:cs="Arial"/>
        </w:rPr>
        <w:t xml:space="preserve"> </w:t>
      </w:r>
      <w:r w:rsidRPr="0001498B">
        <w:rPr>
          <w:rFonts w:ascii="Arial" w:hAnsi="Arial" w:cs="Arial"/>
        </w:rPr>
        <w:t>Ustava RS, 78. člen.</w:t>
      </w:r>
    </w:p>
  </w:footnote>
  <w:footnote w:id="6">
    <w:p w14:paraId="271FF600" w14:textId="22D07733" w:rsidR="00CE3223" w:rsidRDefault="00CE3223">
      <w:pPr>
        <w:pStyle w:val="Sprotnaopomba-besedilo"/>
      </w:pPr>
      <w:r w:rsidRPr="0001498B">
        <w:rPr>
          <w:rStyle w:val="Sprotnaopomba-sklic"/>
          <w:rFonts w:ascii="Arial" w:hAnsi="Arial" w:cs="Arial"/>
        </w:rPr>
        <w:footnoteRef/>
      </w:r>
      <w:r w:rsidRPr="0001498B">
        <w:rPr>
          <w:rFonts w:ascii="Arial" w:hAnsi="Arial" w:cs="Arial"/>
        </w:rPr>
        <w:t xml:space="preserve"> </w:t>
      </w:r>
      <w:r w:rsidRPr="0001498B">
        <w:rPr>
          <w:rFonts w:ascii="Arial" w:hAnsi="Arial" w:cs="Arial"/>
        </w:rPr>
        <w:t>SZ-1, 141. člen.</w:t>
      </w:r>
    </w:p>
  </w:footnote>
  <w:footnote w:id="7">
    <w:p w14:paraId="10B77F8E" w14:textId="2140734A" w:rsidR="00CE3223" w:rsidRPr="00721533" w:rsidRDefault="00CE3223">
      <w:pPr>
        <w:pStyle w:val="Sprotnaopomba-besedilo"/>
        <w:rPr>
          <w:rFonts w:ascii="Arial" w:hAnsi="Arial" w:cs="Arial"/>
        </w:rPr>
      </w:pPr>
      <w:r w:rsidRPr="00721533">
        <w:rPr>
          <w:rStyle w:val="Sprotnaopomba-sklic"/>
          <w:rFonts w:ascii="Arial" w:hAnsi="Arial" w:cs="Arial"/>
        </w:rPr>
        <w:footnoteRef/>
      </w:r>
      <w:r w:rsidRPr="00721533">
        <w:rPr>
          <w:rFonts w:ascii="Arial" w:hAnsi="Arial" w:cs="Arial"/>
        </w:rPr>
        <w:t xml:space="preserve"> </w:t>
      </w:r>
      <w:r>
        <w:rPr>
          <w:rFonts w:ascii="Arial" w:hAnsi="Arial" w:cs="Arial"/>
        </w:rPr>
        <w:t>Prav tam</w:t>
      </w:r>
      <w:r w:rsidRPr="00721533">
        <w:rPr>
          <w:rFonts w:ascii="Arial" w:hAnsi="Arial" w:cs="Arial"/>
        </w:rPr>
        <w:t>.</w:t>
      </w:r>
    </w:p>
  </w:footnote>
  <w:footnote w:id="8">
    <w:p w14:paraId="22085ECD" w14:textId="4812EB13" w:rsidR="00CE3223" w:rsidRPr="00721533" w:rsidRDefault="00CE3223">
      <w:pPr>
        <w:pStyle w:val="Sprotnaopomba-besedilo"/>
        <w:rPr>
          <w:rFonts w:ascii="Arial" w:hAnsi="Arial" w:cs="Arial"/>
        </w:rPr>
      </w:pPr>
      <w:r w:rsidRPr="00721533">
        <w:rPr>
          <w:rStyle w:val="Sprotnaopomba-sklic"/>
          <w:rFonts w:ascii="Arial" w:hAnsi="Arial" w:cs="Arial"/>
        </w:rPr>
        <w:footnoteRef/>
      </w:r>
      <w:r w:rsidRPr="00721533">
        <w:rPr>
          <w:rFonts w:ascii="Arial" w:hAnsi="Arial" w:cs="Arial"/>
        </w:rPr>
        <w:t xml:space="preserve"> </w:t>
      </w:r>
      <w:r w:rsidRPr="00721533">
        <w:rPr>
          <w:rFonts w:ascii="Arial" w:hAnsi="Arial" w:cs="Arial"/>
        </w:rPr>
        <w:t>Prav tam</w:t>
      </w:r>
      <w:r w:rsidRPr="00721533">
        <w:rPr>
          <w:rFonts w:ascii="Arial" w:eastAsia="Times New Roman" w:hAnsi="Arial" w:cs="Arial"/>
        </w:rPr>
        <w:t>.</w:t>
      </w:r>
    </w:p>
  </w:footnote>
  <w:footnote w:id="9">
    <w:p w14:paraId="36A8E37F" w14:textId="67A542BE" w:rsidR="00CE3223" w:rsidRDefault="00CE3223" w:rsidP="004561A5">
      <w:pPr>
        <w:pStyle w:val="Sprotnaopomba-besedilo"/>
      </w:pPr>
      <w:r w:rsidRPr="00721533">
        <w:rPr>
          <w:rStyle w:val="Sprotnaopomba-sklic"/>
          <w:rFonts w:ascii="Arial" w:hAnsi="Arial" w:cs="Arial"/>
        </w:rPr>
        <w:footnoteRef/>
      </w:r>
      <w:r w:rsidRPr="00721533">
        <w:rPr>
          <w:rFonts w:ascii="Arial" w:hAnsi="Arial" w:cs="Arial"/>
        </w:rPr>
        <w:t xml:space="preserve"> </w:t>
      </w:r>
      <w:r w:rsidRPr="00721533">
        <w:rPr>
          <w:rFonts w:ascii="Arial" w:hAnsi="Arial" w:cs="Arial"/>
        </w:rPr>
        <w:t>Prav tam</w:t>
      </w:r>
      <w:r w:rsidRPr="00721533">
        <w:rPr>
          <w:rFonts w:ascii="Arial" w:eastAsia="Times New Roman" w:hAnsi="Arial" w:cs="Arial"/>
        </w:rPr>
        <w:t>.</w:t>
      </w:r>
    </w:p>
  </w:footnote>
  <w:footnote w:id="10">
    <w:p w14:paraId="4D1C514B" w14:textId="5FCEC571" w:rsidR="00CE3223" w:rsidRPr="00A40FEF" w:rsidRDefault="00CE3223">
      <w:pPr>
        <w:pStyle w:val="Sprotnaopomba-besedilo"/>
        <w:rPr>
          <w:rFonts w:ascii="Arial" w:hAnsi="Arial" w:cs="Arial"/>
        </w:rPr>
      </w:pPr>
      <w:r w:rsidRPr="00A40FEF">
        <w:rPr>
          <w:rStyle w:val="Sprotnaopomba-sklic"/>
          <w:rFonts w:ascii="Arial" w:hAnsi="Arial" w:cs="Arial"/>
        </w:rPr>
        <w:footnoteRef/>
      </w:r>
      <w:r w:rsidRPr="00A40FEF">
        <w:rPr>
          <w:rFonts w:ascii="Arial" w:hAnsi="Arial" w:cs="Arial"/>
        </w:rPr>
        <w:t xml:space="preserve"> </w:t>
      </w:r>
      <w:bookmarkStart w:id="23" w:name="_Hlk76745416"/>
      <w:r w:rsidRPr="00A40FEF">
        <w:rPr>
          <w:rFonts w:ascii="Arial" w:hAnsi="Arial" w:cs="Arial"/>
        </w:rPr>
        <w:t xml:space="preserve">Mandič, 1999, str. 30–31. </w:t>
      </w:r>
      <w:bookmarkEnd w:id="23"/>
    </w:p>
  </w:footnote>
  <w:footnote w:id="11">
    <w:p w14:paraId="6ACEEBB5" w14:textId="08025143" w:rsidR="00CE3223" w:rsidRPr="00A40FEF" w:rsidRDefault="00CE3223">
      <w:pPr>
        <w:pStyle w:val="Sprotnaopomba-besedilo"/>
        <w:rPr>
          <w:rFonts w:ascii="Arial" w:hAnsi="Arial" w:cs="Arial"/>
        </w:rPr>
      </w:pPr>
      <w:r w:rsidRPr="00A40FEF">
        <w:rPr>
          <w:rStyle w:val="Sprotnaopomba-sklic"/>
          <w:rFonts w:ascii="Arial" w:hAnsi="Arial" w:cs="Arial"/>
        </w:rPr>
        <w:footnoteRef/>
      </w:r>
      <w:r w:rsidRPr="00A40FEF">
        <w:rPr>
          <w:rFonts w:ascii="Arial" w:hAnsi="Arial" w:cs="Arial"/>
        </w:rPr>
        <w:t xml:space="preserve"> </w:t>
      </w:r>
      <w:r>
        <w:rPr>
          <w:rFonts w:ascii="Arial" w:hAnsi="Arial" w:cs="Arial"/>
        </w:rPr>
        <w:t>Prav tam</w:t>
      </w:r>
      <w:r w:rsidRPr="00A40FEF">
        <w:rPr>
          <w:rFonts w:ascii="Arial" w:hAnsi="Arial" w:cs="Arial"/>
        </w:rPr>
        <w:t>.</w:t>
      </w:r>
    </w:p>
  </w:footnote>
  <w:footnote w:id="12">
    <w:p w14:paraId="4F510D03" w14:textId="25C2A3E5" w:rsidR="00CE3223" w:rsidRPr="00E64080" w:rsidRDefault="00CE3223">
      <w:pPr>
        <w:pStyle w:val="Sprotnaopomba-besedilo"/>
        <w:rPr>
          <w:rFonts w:ascii="Arial" w:hAnsi="Arial" w:cs="Arial"/>
        </w:rPr>
      </w:pPr>
      <w:r w:rsidRPr="00E64080">
        <w:rPr>
          <w:rStyle w:val="Sprotnaopomba-sklic"/>
          <w:rFonts w:ascii="Arial" w:hAnsi="Arial" w:cs="Arial"/>
        </w:rPr>
        <w:footnoteRef/>
      </w:r>
      <w:r w:rsidRPr="00E64080">
        <w:rPr>
          <w:rFonts w:ascii="Arial" w:hAnsi="Arial" w:cs="Arial"/>
        </w:rPr>
        <w:t xml:space="preserve"> </w:t>
      </w:r>
      <w:r w:rsidRPr="001F4736">
        <w:rPr>
          <w:rFonts w:ascii="Arial" w:hAnsi="Arial" w:cs="Arial"/>
        </w:rPr>
        <w:t>Mladi do 28. leta koristijo hotel mama, gospodarji redovalnice pa od polnoletnosti naprej</w:t>
      </w:r>
      <w:r>
        <w:rPr>
          <w:rFonts w:ascii="Arial" w:hAnsi="Arial" w:cs="Arial"/>
        </w:rPr>
        <w:t xml:space="preserve">, </w:t>
      </w:r>
      <w:r w:rsidRPr="00E64080">
        <w:rPr>
          <w:rFonts w:ascii="Arial" w:hAnsi="Arial" w:cs="Arial"/>
        </w:rPr>
        <w:t xml:space="preserve"> </w:t>
      </w:r>
      <w:r>
        <w:rPr>
          <w:rFonts w:ascii="Arial" w:hAnsi="Arial" w:cs="Arial"/>
        </w:rPr>
        <w:t>Domovina, 2018, e</w:t>
      </w:r>
      <w:r w:rsidRPr="00E64080">
        <w:rPr>
          <w:rFonts w:ascii="Arial" w:hAnsi="Arial" w:cs="Arial"/>
        </w:rPr>
        <w:t>-vir.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4786" w14:textId="77777777" w:rsidR="003A0BE7" w:rsidRDefault="003A0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2FA" w14:textId="77777777" w:rsidR="003A0BE7" w:rsidRDefault="003A0BE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1D88" w14:textId="77777777" w:rsidR="003A0BE7" w:rsidRDefault="003A0BE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131"/>
    <w:multiLevelType w:val="multilevel"/>
    <w:tmpl w:val="F6C8DC6E"/>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1571ED9"/>
    <w:multiLevelType w:val="multilevel"/>
    <w:tmpl w:val="5BF64E42"/>
    <w:lvl w:ilvl="0">
      <w:start w:val="2"/>
      <w:numFmt w:val="decimal"/>
      <w:lvlText w:val="%1"/>
      <w:lvlJc w:val="left"/>
      <w:pPr>
        <w:ind w:left="360" w:hanging="360"/>
      </w:pPr>
      <w:rPr>
        <w:rFonts w:hint="default"/>
      </w:rPr>
    </w:lvl>
    <w:lvl w:ilvl="1">
      <w:start w:val="2"/>
      <w:numFmt w:val="decimal"/>
      <w:lvlText w:val="%1.%2"/>
      <w:lvlJc w:val="left"/>
      <w:pPr>
        <w:ind w:left="538" w:hanging="36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2" w15:restartNumberingAfterBreak="0">
    <w:nsid w:val="038F314A"/>
    <w:multiLevelType w:val="hybridMultilevel"/>
    <w:tmpl w:val="4F5A9168"/>
    <w:lvl w:ilvl="0" w:tplc="027CD2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FC5579"/>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4" w15:restartNumberingAfterBreak="0">
    <w:nsid w:val="06192ACD"/>
    <w:multiLevelType w:val="hybridMultilevel"/>
    <w:tmpl w:val="ACACF5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8551AC"/>
    <w:multiLevelType w:val="hybridMultilevel"/>
    <w:tmpl w:val="AD287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74F0064"/>
    <w:multiLevelType w:val="multilevel"/>
    <w:tmpl w:val="725A4A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C241DA"/>
    <w:multiLevelType w:val="hybridMultilevel"/>
    <w:tmpl w:val="DCD2F1FC"/>
    <w:lvl w:ilvl="0" w:tplc="F3083476">
      <w:start w:val="12"/>
      <w:numFmt w:val="bullet"/>
      <w:lvlText w:val="-"/>
      <w:lvlJc w:val="left"/>
      <w:pPr>
        <w:ind w:left="390" w:hanging="360"/>
      </w:pPr>
      <w:rPr>
        <w:rFonts w:ascii="Calibri" w:eastAsiaTheme="minorHAnsi" w:hAnsi="Calibri" w:cs="Calibri" w:hint="default"/>
        <w:sz w:val="16"/>
      </w:rPr>
    </w:lvl>
    <w:lvl w:ilvl="1" w:tplc="04240003" w:tentative="1">
      <w:start w:val="1"/>
      <w:numFmt w:val="bullet"/>
      <w:lvlText w:val="o"/>
      <w:lvlJc w:val="left"/>
      <w:pPr>
        <w:ind w:left="1110" w:hanging="360"/>
      </w:pPr>
      <w:rPr>
        <w:rFonts w:ascii="Courier New" w:hAnsi="Courier New" w:cs="Courier New" w:hint="default"/>
      </w:rPr>
    </w:lvl>
    <w:lvl w:ilvl="2" w:tplc="04240005" w:tentative="1">
      <w:start w:val="1"/>
      <w:numFmt w:val="bullet"/>
      <w:lvlText w:val=""/>
      <w:lvlJc w:val="left"/>
      <w:pPr>
        <w:ind w:left="1830" w:hanging="360"/>
      </w:pPr>
      <w:rPr>
        <w:rFonts w:ascii="Wingdings" w:hAnsi="Wingdings" w:hint="default"/>
      </w:rPr>
    </w:lvl>
    <w:lvl w:ilvl="3" w:tplc="04240001" w:tentative="1">
      <w:start w:val="1"/>
      <w:numFmt w:val="bullet"/>
      <w:lvlText w:val=""/>
      <w:lvlJc w:val="left"/>
      <w:pPr>
        <w:ind w:left="2550" w:hanging="360"/>
      </w:pPr>
      <w:rPr>
        <w:rFonts w:ascii="Symbol" w:hAnsi="Symbol" w:hint="default"/>
      </w:rPr>
    </w:lvl>
    <w:lvl w:ilvl="4" w:tplc="04240003" w:tentative="1">
      <w:start w:val="1"/>
      <w:numFmt w:val="bullet"/>
      <w:lvlText w:val="o"/>
      <w:lvlJc w:val="left"/>
      <w:pPr>
        <w:ind w:left="3270" w:hanging="360"/>
      </w:pPr>
      <w:rPr>
        <w:rFonts w:ascii="Courier New" w:hAnsi="Courier New" w:cs="Courier New" w:hint="default"/>
      </w:rPr>
    </w:lvl>
    <w:lvl w:ilvl="5" w:tplc="04240005" w:tentative="1">
      <w:start w:val="1"/>
      <w:numFmt w:val="bullet"/>
      <w:lvlText w:val=""/>
      <w:lvlJc w:val="left"/>
      <w:pPr>
        <w:ind w:left="3990" w:hanging="360"/>
      </w:pPr>
      <w:rPr>
        <w:rFonts w:ascii="Wingdings" w:hAnsi="Wingdings" w:hint="default"/>
      </w:rPr>
    </w:lvl>
    <w:lvl w:ilvl="6" w:tplc="04240001" w:tentative="1">
      <w:start w:val="1"/>
      <w:numFmt w:val="bullet"/>
      <w:lvlText w:val=""/>
      <w:lvlJc w:val="left"/>
      <w:pPr>
        <w:ind w:left="4710" w:hanging="360"/>
      </w:pPr>
      <w:rPr>
        <w:rFonts w:ascii="Symbol" w:hAnsi="Symbol" w:hint="default"/>
      </w:rPr>
    </w:lvl>
    <w:lvl w:ilvl="7" w:tplc="04240003" w:tentative="1">
      <w:start w:val="1"/>
      <w:numFmt w:val="bullet"/>
      <w:lvlText w:val="o"/>
      <w:lvlJc w:val="left"/>
      <w:pPr>
        <w:ind w:left="5430" w:hanging="360"/>
      </w:pPr>
      <w:rPr>
        <w:rFonts w:ascii="Courier New" w:hAnsi="Courier New" w:cs="Courier New" w:hint="default"/>
      </w:rPr>
    </w:lvl>
    <w:lvl w:ilvl="8" w:tplc="04240005" w:tentative="1">
      <w:start w:val="1"/>
      <w:numFmt w:val="bullet"/>
      <w:lvlText w:val=""/>
      <w:lvlJc w:val="left"/>
      <w:pPr>
        <w:ind w:left="6150" w:hanging="360"/>
      </w:pPr>
      <w:rPr>
        <w:rFonts w:ascii="Wingdings" w:hAnsi="Wingdings" w:hint="default"/>
      </w:rPr>
    </w:lvl>
  </w:abstractNum>
  <w:abstractNum w:abstractNumId="8" w15:restartNumberingAfterBreak="0">
    <w:nsid w:val="09E128F4"/>
    <w:multiLevelType w:val="hybridMultilevel"/>
    <w:tmpl w:val="B7C455D2"/>
    <w:lvl w:ilvl="0" w:tplc="ACCCB972">
      <w:start w:val="1"/>
      <w:numFmt w:val="decimal"/>
      <w:lvlText w:val="%1."/>
      <w:lvlJc w:val="righ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0A2552B3"/>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0" w15:restartNumberingAfterBreak="0">
    <w:nsid w:val="0C751B90"/>
    <w:multiLevelType w:val="multilevel"/>
    <w:tmpl w:val="B352EA62"/>
    <w:lvl w:ilvl="0">
      <w:start w:val="1"/>
      <w:numFmt w:val="decimal"/>
      <w:lvlText w:val="%1."/>
      <w:lvlJc w:val="left"/>
      <w:pPr>
        <w:ind w:left="440" w:hanging="440"/>
      </w:pPr>
      <w:rPr>
        <w:rFonts w:hint="default"/>
        <w:color w:val="000000" w:themeColor="text1"/>
      </w:rPr>
    </w:lvl>
    <w:lvl w:ilvl="1">
      <w:start w:val="1"/>
      <w:numFmt w:val="decimal"/>
      <w:lvlText w:val="%2.1"/>
      <w:lvlJc w:val="left"/>
      <w:pPr>
        <w:ind w:left="898" w:hanging="72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868" w:hanging="180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11" w15:restartNumberingAfterBreak="0">
    <w:nsid w:val="16B0108F"/>
    <w:multiLevelType w:val="multilevel"/>
    <w:tmpl w:val="FAE86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C078D6"/>
    <w:multiLevelType w:val="hybridMultilevel"/>
    <w:tmpl w:val="0868C7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64306E"/>
    <w:multiLevelType w:val="multilevel"/>
    <w:tmpl w:val="59EC22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DE33BB"/>
    <w:multiLevelType w:val="hybridMultilevel"/>
    <w:tmpl w:val="D3282E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AD57918"/>
    <w:multiLevelType w:val="hybridMultilevel"/>
    <w:tmpl w:val="B2CE09BE"/>
    <w:lvl w:ilvl="0" w:tplc="9044008E">
      <w:start w:val="10"/>
      <w:numFmt w:val="bullet"/>
      <w:lvlText w:val="-"/>
      <w:lvlJc w:val="left"/>
      <w:pPr>
        <w:ind w:left="360" w:hanging="360"/>
      </w:pPr>
      <w:rPr>
        <w:rFonts w:ascii="Arial" w:eastAsiaTheme="minorEastAsia"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B703600"/>
    <w:multiLevelType w:val="hybridMultilevel"/>
    <w:tmpl w:val="C7524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E477F8"/>
    <w:multiLevelType w:val="hybridMultilevel"/>
    <w:tmpl w:val="71704F2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4F70F1"/>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19" w15:restartNumberingAfterBreak="0">
    <w:nsid w:val="2E830E90"/>
    <w:multiLevelType w:val="multilevel"/>
    <w:tmpl w:val="A49803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E57383"/>
    <w:multiLevelType w:val="hybridMultilevel"/>
    <w:tmpl w:val="E6C00F84"/>
    <w:lvl w:ilvl="0" w:tplc="5272493C">
      <w:start w:val="7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523A77"/>
    <w:multiLevelType w:val="hybridMultilevel"/>
    <w:tmpl w:val="6E70501C"/>
    <w:lvl w:ilvl="0" w:tplc="C9E4BAAE">
      <w:start w:val="1"/>
      <w:numFmt w:val="decimal"/>
      <w:lvlText w:val="1.%1"/>
      <w:lvlJc w:val="left"/>
      <w:pPr>
        <w:ind w:left="898" w:hanging="360"/>
      </w:pPr>
      <w:rPr>
        <w:rFonts w:hint="default"/>
      </w:rPr>
    </w:lvl>
    <w:lvl w:ilvl="1" w:tplc="04240019" w:tentative="1">
      <w:start w:val="1"/>
      <w:numFmt w:val="lowerLetter"/>
      <w:lvlText w:val="%2."/>
      <w:lvlJc w:val="left"/>
      <w:pPr>
        <w:ind w:left="1618" w:hanging="360"/>
      </w:pPr>
    </w:lvl>
    <w:lvl w:ilvl="2" w:tplc="0424001B" w:tentative="1">
      <w:start w:val="1"/>
      <w:numFmt w:val="lowerRoman"/>
      <w:lvlText w:val="%3."/>
      <w:lvlJc w:val="right"/>
      <w:pPr>
        <w:ind w:left="2338" w:hanging="180"/>
      </w:pPr>
    </w:lvl>
    <w:lvl w:ilvl="3" w:tplc="0424000F" w:tentative="1">
      <w:start w:val="1"/>
      <w:numFmt w:val="decimal"/>
      <w:lvlText w:val="%4."/>
      <w:lvlJc w:val="left"/>
      <w:pPr>
        <w:ind w:left="3058" w:hanging="360"/>
      </w:pPr>
    </w:lvl>
    <w:lvl w:ilvl="4" w:tplc="04240019" w:tentative="1">
      <w:start w:val="1"/>
      <w:numFmt w:val="lowerLetter"/>
      <w:lvlText w:val="%5."/>
      <w:lvlJc w:val="left"/>
      <w:pPr>
        <w:ind w:left="3778" w:hanging="360"/>
      </w:pPr>
    </w:lvl>
    <w:lvl w:ilvl="5" w:tplc="0424001B" w:tentative="1">
      <w:start w:val="1"/>
      <w:numFmt w:val="lowerRoman"/>
      <w:lvlText w:val="%6."/>
      <w:lvlJc w:val="right"/>
      <w:pPr>
        <w:ind w:left="4498" w:hanging="180"/>
      </w:pPr>
    </w:lvl>
    <w:lvl w:ilvl="6" w:tplc="0424000F" w:tentative="1">
      <w:start w:val="1"/>
      <w:numFmt w:val="decimal"/>
      <w:lvlText w:val="%7."/>
      <w:lvlJc w:val="left"/>
      <w:pPr>
        <w:ind w:left="5218" w:hanging="360"/>
      </w:pPr>
    </w:lvl>
    <w:lvl w:ilvl="7" w:tplc="04240019" w:tentative="1">
      <w:start w:val="1"/>
      <w:numFmt w:val="lowerLetter"/>
      <w:lvlText w:val="%8."/>
      <w:lvlJc w:val="left"/>
      <w:pPr>
        <w:ind w:left="5938" w:hanging="360"/>
      </w:pPr>
    </w:lvl>
    <w:lvl w:ilvl="8" w:tplc="0424001B" w:tentative="1">
      <w:start w:val="1"/>
      <w:numFmt w:val="lowerRoman"/>
      <w:lvlText w:val="%9."/>
      <w:lvlJc w:val="right"/>
      <w:pPr>
        <w:ind w:left="6658" w:hanging="180"/>
      </w:pPr>
    </w:lvl>
  </w:abstractNum>
  <w:abstractNum w:abstractNumId="22" w15:restartNumberingAfterBreak="0">
    <w:nsid w:val="32C85D22"/>
    <w:multiLevelType w:val="hybridMultilevel"/>
    <w:tmpl w:val="1D5EEFCC"/>
    <w:lvl w:ilvl="0" w:tplc="B76C45BE">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E44C45"/>
    <w:multiLevelType w:val="hybridMultilevel"/>
    <w:tmpl w:val="4E14E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A4B1267"/>
    <w:multiLevelType w:val="hybridMultilevel"/>
    <w:tmpl w:val="A4CCC4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D6A3D37"/>
    <w:multiLevelType w:val="hybridMultilevel"/>
    <w:tmpl w:val="C9707FD8"/>
    <w:lvl w:ilvl="0" w:tplc="ACCCB972">
      <w:start w:val="1"/>
      <w:numFmt w:val="decimal"/>
      <w:lvlText w:val="%1."/>
      <w:lvlJc w:val="righ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6" w15:restartNumberingAfterBreak="0">
    <w:nsid w:val="3F474A3C"/>
    <w:multiLevelType w:val="hybridMultilevel"/>
    <w:tmpl w:val="42787F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16E5F48"/>
    <w:multiLevelType w:val="hybridMultilevel"/>
    <w:tmpl w:val="368862E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19B187D"/>
    <w:multiLevelType w:val="multilevel"/>
    <w:tmpl w:val="72C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E499A"/>
    <w:multiLevelType w:val="multilevel"/>
    <w:tmpl w:val="86BEA0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DB061A"/>
    <w:multiLevelType w:val="hybridMultilevel"/>
    <w:tmpl w:val="983482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ED38FF"/>
    <w:multiLevelType w:val="multilevel"/>
    <w:tmpl w:val="7D9E9100"/>
    <w:lvl w:ilvl="0">
      <w:start w:val="1"/>
      <w:numFmt w:val="decimal"/>
      <w:lvlText w:val="%1"/>
      <w:lvlJc w:val="left"/>
      <w:pPr>
        <w:ind w:left="405" w:hanging="405"/>
      </w:pPr>
      <w:rPr>
        <w:rFonts w:hint="default"/>
      </w:rPr>
    </w:lvl>
    <w:lvl w:ilvl="1">
      <w:start w:val="1"/>
      <w:numFmt w:val="decimal"/>
      <w:lvlText w:val="%1.%2"/>
      <w:lvlJc w:val="left"/>
      <w:pPr>
        <w:ind w:left="725"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460" w:hanging="144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830" w:hanging="1800"/>
      </w:pPr>
      <w:rPr>
        <w:rFonts w:hint="default"/>
      </w:rPr>
    </w:lvl>
    <w:lvl w:ilvl="7">
      <w:start w:val="1"/>
      <w:numFmt w:val="decimal"/>
      <w:lvlText w:val="%1.%2.%3.%4.%5.%6.%7.%8"/>
      <w:lvlJc w:val="left"/>
      <w:pPr>
        <w:ind w:left="2195" w:hanging="2160"/>
      </w:pPr>
      <w:rPr>
        <w:rFonts w:hint="default"/>
      </w:rPr>
    </w:lvl>
    <w:lvl w:ilvl="8">
      <w:start w:val="1"/>
      <w:numFmt w:val="decimal"/>
      <w:lvlText w:val="%1.%2.%3.%4.%5.%6.%7.%8.%9"/>
      <w:lvlJc w:val="left"/>
      <w:pPr>
        <w:ind w:left="2200" w:hanging="2160"/>
      </w:pPr>
      <w:rPr>
        <w:rFonts w:hint="default"/>
      </w:rPr>
    </w:lvl>
  </w:abstractNum>
  <w:abstractNum w:abstractNumId="32" w15:restartNumberingAfterBreak="0">
    <w:nsid w:val="4E171484"/>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3" w15:restartNumberingAfterBreak="0">
    <w:nsid w:val="4EA71745"/>
    <w:multiLevelType w:val="hybridMultilevel"/>
    <w:tmpl w:val="F3025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1C39B4"/>
    <w:multiLevelType w:val="hybridMultilevel"/>
    <w:tmpl w:val="7332B6A6"/>
    <w:lvl w:ilvl="0" w:tplc="722EC8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F36C48"/>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6" w15:restartNumberingAfterBreak="0">
    <w:nsid w:val="50661760"/>
    <w:multiLevelType w:val="multilevel"/>
    <w:tmpl w:val="0406A2FC"/>
    <w:lvl w:ilvl="0">
      <w:start w:val="1"/>
      <w:numFmt w:val="decimal"/>
      <w:lvlText w:val="%1."/>
      <w:lvlJc w:val="left"/>
      <w:pPr>
        <w:ind w:left="1117"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837" w:hanging="108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2197" w:hanging="144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557" w:hanging="1800"/>
      </w:pPr>
      <w:rPr>
        <w:rFonts w:hint="default"/>
      </w:rPr>
    </w:lvl>
    <w:lvl w:ilvl="8">
      <w:start w:val="1"/>
      <w:numFmt w:val="decimal"/>
      <w:isLgl/>
      <w:lvlText w:val="%1.%2.%3.%4.%5.%6.%7.%8.%9"/>
      <w:lvlJc w:val="left"/>
      <w:pPr>
        <w:ind w:left="2557" w:hanging="1800"/>
      </w:pPr>
      <w:rPr>
        <w:rFonts w:hint="default"/>
      </w:rPr>
    </w:lvl>
  </w:abstractNum>
  <w:abstractNum w:abstractNumId="37" w15:restartNumberingAfterBreak="0">
    <w:nsid w:val="521663E1"/>
    <w:multiLevelType w:val="hybridMultilevel"/>
    <w:tmpl w:val="145092A0"/>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38" w15:restartNumberingAfterBreak="0">
    <w:nsid w:val="535A7411"/>
    <w:multiLevelType w:val="hybridMultilevel"/>
    <w:tmpl w:val="0784CAE6"/>
    <w:lvl w:ilvl="0" w:tplc="F434F468">
      <w:numFmt w:val="bullet"/>
      <w:lvlText w:val="_"/>
      <w:lvlJc w:val="left"/>
      <w:pPr>
        <w:ind w:left="1117" w:hanging="360"/>
      </w:pPr>
      <w:rPr>
        <w:rFonts w:ascii="Arial" w:eastAsia="Times New Roman" w:hAnsi="Arial"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39" w15:restartNumberingAfterBreak="0">
    <w:nsid w:val="54F03E1C"/>
    <w:multiLevelType w:val="hybridMultilevel"/>
    <w:tmpl w:val="1CDA17DA"/>
    <w:lvl w:ilvl="0" w:tplc="7F3EF4E8">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5F72E11"/>
    <w:multiLevelType w:val="hybridMultilevel"/>
    <w:tmpl w:val="57B06C94"/>
    <w:lvl w:ilvl="0" w:tplc="BA98E824">
      <w:start w:val="1"/>
      <w:numFmt w:val="decimal"/>
      <w:lvlText w:val="%1."/>
      <w:lvlJc w:val="left"/>
      <w:pPr>
        <w:ind w:left="365" w:hanging="360"/>
      </w:pPr>
      <w:rPr>
        <w:rFonts w:hint="default"/>
      </w:rPr>
    </w:lvl>
    <w:lvl w:ilvl="1" w:tplc="04240019" w:tentative="1">
      <w:start w:val="1"/>
      <w:numFmt w:val="lowerLetter"/>
      <w:lvlText w:val="%2."/>
      <w:lvlJc w:val="left"/>
      <w:pPr>
        <w:ind w:left="1085" w:hanging="360"/>
      </w:pPr>
    </w:lvl>
    <w:lvl w:ilvl="2" w:tplc="0424001B" w:tentative="1">
      <w:start w:val="1"/>
      <w:numFmt w:val="lowerRoman"/>
      <w:lvlText w:val="%3."/>
      <w:lvlJc w:val="right"/>
      <w:pPr>
        <w:ind w:left="1805" w:hanging="180"/>
      </w:pPr>
    </w:lvl>
    <w:lvl w:ilvl="3" w:tplc="0424000F" w:tentative="1">
      <w:start w:val="1"/>
      <w:numFmt w:val="decimal"/>
      <w:lvlText w:val="%4."/>
      <w:lvlJc w:val="left"/>
      <w:pPr>
        <w:ind w:left="2525" w:hanging="360"/>
      </w:pPr>
    </w:lvl>
    <w:lvl w:ilvl="4" w:tplc="04240019" w:tentative="1">
      <w:start w:val="1"/>
      <w:numFmt w:val="lowerLetter"/>
      <w:lvlText w:val="%5."/>
      <w:lvlJc w:val="left"/>
      <w:pPr>
        <w:ind w:left="3245" w:hanging="360"/>
      </w:pPr>
    </w:lvl>
    <w:lvl w:ilvl="5" w:tplc="0424001B" w:tentative="1">
      <w:start w:val="1"/>
      <w:numFmt w:val="lowerRoman"/>
      <w:lvlText w:val="%6."/>
      <w:lvlJc w:val="right"/>
      <w:pPr>
        <w:ind w:left="3965" w:hanging="180"/>
      </w:pPr>
    </w:lvl>
    <w:lvl w:ilvl="6" w:tplc="0424000F" w:tentative="1">
      <w:start w:val="1"/>
      <w:numFmt w:val="decimal"/>
      <w:lvlText w:val="%7."/>
      <w:lvlJc w:val="left"/>
      <w:pPr>
        <w:ind w:left="4685" w:hanging="360"/>
      </w:pPr>
    </w:lvl>
    <w:lvl w:ilvl="7" w:tplc="04240019" w:tentative="1">
      <w:start w:val="1"/>
      <w:numFmt w:val="lowerLetter"/>
      <w:lvlText w:val="%8."/>
      <w:lvlJc w:val="left"/>
      <w:pPr>
        <w:ind w:left="5405" w:hanging="360"/>
      </w:pPr>
    </w:lvl>
    <w:lvl w:ilvl="8" w:tplc="0424001B" w:tentative="1">
      <w:start w:val="1"/>
      <w:numFmt w:val="lowerRoman"/>
      <w:lvlText w:val="%9."/>
      <w:lvlJc w:val="right"/>
      <w:pPr>
        <w:ind w:left="6125" w:hanging="180"/>
      </w:pPr>
    </w:lvl>
  </w:abstractNum>
  <w:abstractNum w:abstractNumId="41" w15:restartNumberingAfterBreak="0">
    <w:nsid w:val="60BB271E"/>
    <w:multiLevelType w:val="hybridMultilevel"/>
    <w:tmpl w:val="DFBE112A"/>
    <w:lvl w:ilvl="0" w:tplc="F6B413A4">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2383FB1"/>
    <w:multiLevelType w:val="hybridMultilevel"/>
    <w:tmpl w:val="6B7CCF2A"/>
    <w:lvl w:ilvl="0" w:tplc="ACCCB972">
      <w:start w:val="1"/>
      <w:numFmt w:val="decimal"/>
      <w:lvlText w:val="%1."/>
      <w:lvlJc w:val="righ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3" w15:restartNumberingAfterBreak="0">
    <w:nsid w:val="684B6056"/>
    <w:multiLevelType w:val="hybridMultilevel"/>
    <w:tmpl w:val="36360FF2"/>
    <w:lvl w:ilvl="0" w:tplc="ACCCB97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A272D16"/>
    <w:multiLevelType w:val="multilevel"/>
    <w:tmpl w:val="EA00B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A4F26BE"/>
    <w:multiLevelType w:val="multilevel"/>
    <w:tmpl w:val="0674F486"/>
    <w:lvl w:ilvl="0">
      <w:start w:val="4"/>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A3775"/>
    <w:multiLevelType w:val="hybridMultilevel"/>
    <w:tmpl w:val="626C38E6"/>
    <w:lvl w:ilvl="0" w:tplc="0424000F">
      <w:start w:val="1"/>
      <w:numFmt w:val="decimal"/>
      <w:lvlText w:val="%1."/>
      <w:lvlJc w:val="left"/>
      <w:pPr>
        <w:ind w:left="1077" w:hanging="360"/>
      </w:pPr>
      <w:rPr>
        <w:rFonts w:hint="default"/>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47" w15:restartNumberingAfterBreak="0">
    <w:nsid w:val="75701DF0"/>
    <w:multiLevelType w:val="hybridMultilevel"/>
    <w:tmpl w:val="6726B43C"/>
    <w:lvl w:ilvl="0" w:tplc="08DE75B0">
      <w:start w:val="1"/>
      <w:numFmt w:val="decimal"/>
      <w:lvlText w:val="%1."/>
      <w:lvlJc w:val="left"/>
      <w:pPr>
        <w:ind w:left="49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72A55AA">
      <w:start w:val="1"/>
      <w:numFmt w:val="lowerLetter"/>
      <w:lvlText w:val="%2"/>
      <w:lvlJc w:val="left"/>
      <w:pPr>
        <w:ind w:left="11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8A848FA">
      <w:start w:val="1"/>
      <w:numFmt w:val="lowerRoman"/>
      <w:lvlText w:val="%3"/>
      <w:lvlJc w:val="left"/>
      <w:pPr>
        <w:ind w:left="18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AE23DA2">
      <w:start w:val="1"/>
      <w:numFmt w:val="decimal"/>
      <w:lvlText w:val="%4"/>
      <w:lvlJc w:val="left"/>
      <w:pPr>
        <w:ind w:left="25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5545AB6">
      <w:start w:val="1"/>
      <w:numFmt w:val="lowerLetter"/>
      <w:lvlText w:val="%5"/>
      <w:lvlJc w:val="left"/>
      <w:pPr>
        <w:ind w:left="32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D9EBCB0">
      <w:start w:val="1"/>
      <w:numFmt w:val="lowerRoman"/>
      <w:lvlText w:val="%6"/>
      <w:lvlJc w:val="left"/>
      <w:pPr>
        <w:ind w:left="39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5C0D302">
      <w:start w:val="1"/>
      <w:numFmt w:val="decimal"/>
      <w:lvlText w:val="%7"/>
      <w:lvlJc w:val="left"/>
      <w:pPr>
        <w:ind w:left="47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2AA46FC">
      <w:start w:val="1"/>
      <w:numFmt w:val="lowerLetter"/>
      <w:lvlText w:val="%8"/>
      <w:lvlJc w:val="left"/>
      <w:pPr>
        <w:ind w:left="54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9002D32">
      <w:start w:val="1"/>
      <w:numFmt w:val="lowerRoman"/>
      <w:lvlText w:val="%9"/>
      <w:lvlJc w:val="left"/>
      <w:pPr>
        <w:ind w:left="61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8565677"/>
    <w:multiLevelType w:val="hybridMultilevel"/>
    <w:tmpl w:val="A64E9868"/>
    <w:lvl w:ilvl="0" w:tplc="04240001">
      <w:start w:val="1"/>
      <w:numFmt w:val="bullet"/>
      <w:lvlText w:val=""/>
      <w:lvlJc w:val="left"/>
      <w:pPr>
        <w:ind w:left="1117" w:hanging="360"/>
      </w:pPr>
      <w:rPr>
        <w:rFonts w:ascii="Symbol" w:hAnsi="Symbo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420876508">
    <w:abstractNumId w:val="4"/>
  </w:num>
  <w:num w:numId="2" w16cid:durableId="455949100">
    <w:abstractNumId w:val="48"/>
  </w:num>
  <w:num w:numId="3" w16cid:durableId="1989362693">
    <w:abstractNumId w:val="17"/>
  </w:num>
  <w:num w:numId="4" w16cid:durableId="755907582">
    <w:abstractNumId w:val="40"/>
  </w:num>
  <w:num w:numId="5" w16cid:durableId="1747725242">
    <w:abstractNumId w:val="31"/>
  </w:num>
  <w:num w:numId="6" w16cid:durableId="1842314624">
    <w:abstractNumId w:val="2"/>
  </w:num>
  <w:num w:numId="7" w16cid:durableId="777524864">
    <w:abstractNumId w:val="27"/>
  </w:num>
  <w:num w:numId="8" w16cid:durableId="289674677">
    <w:abstractNumId w:val="29"/>
  </w:num>
  <w:num w:numId="9" w16cid:durableId="1733893396">
    <w:abstractNumId w:val="34"/>
  </w:num>
  <w:num w:numId="10" w16cid:durableId="1288511267">
    <w:abstractNumId w:val="28"/>
  </w:num>
  <w:num w:numId="11" w16cid:durableId="155268817">
    <w:abstractNumId w:val="14"/>
  </w:num>
  <w:num w:numId="12" w16cid:durableId="1741251844">
    <w:abstractNumId w:val="47"/>
  </w:num>
  <w:num w:numId="13" w16cid:durableId="2135708213">
    <w:abstractNumId w:val="41"/>
  </w:num>
  <w:num w:numId="14" w16cid:durableId="1585260321">
    <w:abstractNumId w:val="10"/>
  </w:num>
  <w:num w:numId="15" w16cid:durableId="1146315347">
    <w:abstractNumId w:val="24"/>
  </w:num>
  <w:num w:numId="16" w16cid:durableId="406728730">
    <w:abstractNumId w:val="0"/>
  </w:num>
  <w:num w:numId="17" w16cid:durableId="1103306063">
    <w:abstractNumId w:val="23"/>
  </w:num>
  <w:num w:numId="18" w16cid:durableId="768428814">
    <w:abstractNumId w:val="44"/>
  </w:num>
  <w:num w:numId="19" w16cid:durableId="719980502">
    <w:abstractNumId w:val="11"/>
  </w:num>
  <w:num w:numId="20" w16cid:durableId="1598098579">
    <w:abstractNumId w:val="21"/>
  </w:num>
  <w:num w:numId="21" w16cid:durableId="1135637953">
    <w:abstractNumId w:val="43"/>
  </w:num>
  <w:num w:numId="22" w16cid:durableId="1024793650">
    <w:abstractNumId w:val="22"/>
  </w:num>
  <w:num w:numId="23" w16cid:durableId="1467510602">
    <w:abstractNumId w:val="8"/>
  </w:num>
  <w:num w:numId="24" w16cid:durableId="6299480">
    <w:abstractNumId w:val="42"/>
  </w:num>
  <w:num w:numId="25" w16cid:durableId="74088323">
    <w:abstractNumId w:val="36"/>
  </w:num>
  <w:num w:numId="26" w16cid:durableId="1899974618">
    <w:abstractNumId w:val="30"/>
  </w:num>
  <w:num w:numId="27" w16cid:durableId="449472991">
    <w:abstractNumId w:val="33"/>
  </w:num>
  <w:num w:numId="28" w16cid:durableId="368803354">
    <w:abstractNumId w:val="26"/>
  </w:num>
  <w:num w:numId="29" w16cid:durableId="156966480">
    <w:abstractNumId w:val="12"/>
  </w:num>
  <w:num w:numId="30" w16cid:durableId="750783209">
    <w:abstractNumId w:val="16"/>
  </w:num>
  <w:num w:numId="31" w16cid:durableId="730154873">
    <w:abstractNumId w:val="25"/>
  </w:num>
  <w:num w:numId="32" w16cid:durableId="317418167">
    <w:abstractNumId w:val="39"/>
  </w:num>
  <w:num w:numId="33" w16cid:durableId="1109351391">
    <w:abstractNumId w:val="15"/>
  </w:num>
  <w:num w:numId="34" w16cid:durableId="564537066">
    <w:abstractNumId w:val="6"/>
  </w:num>
  <w:num w:numId="35" w16cid:durableId="767578094">
    <w:abstractNumId w:val="19"/>
  </w:num>
  <w:num w:numId="36" w16cid:durableId="2107114230">
    <w:abstractNumId w:val="13"/>
  </w:num>
  <w:num w:numId="37" w16cid:durableId="1476793962">
    <w:abstractNumId w:val="45"/>
  </w:num>
  <w:num w:numId="38" w16cid:durableId="1021274661">
    <w:abstractNumId w:val="7"/>
  </w:num>
  <w:num w:numId="39" w16cid:durableId="625819664">
    <w:abstractNumId w:val="5"/>
  </w:num>
  <w:num w:numId="40" w16cid:durableId="1361007777">
    <w:abstractNumId w:val="37"/>
  </w:num>
  <w:num w:numId="41" w16cid:durableId="1792701748">
    <w:abstractNumId w:val="46"/>
  </w:num>
  <w:num w:numId="42" w16cid:durableId="704987704">
    <w:abstractNumId w:val="20"/>
  </w:num>
  <w:num w:numId="43" w16cid:durableId="572010140">
    <w:abstractNumId w:val="9"/>
  </w:num>
  <w:num w:numId="44" w16cid:durableId="1315182831">
    <w:abstractNumId w:val="3"/>
  </w:num>
  <w:num w:numId="45" w16cid:durableId="663976822">
    <w:abstractNumId w:val="18"/>
  </w:num>
  <w:num w:numId="46" w16cid:durableId="270477508">
    <w:abstractNumId w:val="32"/>
  </w:num>
  <w:num w:numId="47" w16cid:durableId="1446970834">
    <w:abstractNumId w:val="35"/>
  </w:num>
  <w:num w:numId="48" w16cid:durableId="1380864205">
    <w:abstractNumId w:val="1"/>
  </w:num>
  <w:num w:numId="49" w16cid:durableId="3370828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23B"/>
    <w:rsid w:val="00001619"/>
    <w:rsid w:val="00002774"/>
    <w:rsid w:val="00004B3D"/>
    <w:rsid w:val="00005B43"/>
    <w:rsid w:val="00006210"/>
    <w:rsid w:val="0000671D"/>
    <w:rsid w:val="000072DC"/>
    <w:rsid w:val="0000795B"/>
    <w:rsid w:val="00011E31"/>
    <w:rsid w:val="00012846"/>
    <w:rsid w:val="000135E8"/>
    <w:rsid w:val="0001498B"/>
    <w:rsid w:val="0001603F"/>
    <w:rsid w:val="00017004"/>
    <w:rsid w:val="00020C46"/>
    <w:rsid w:val="00025A2E"/>
    <w:rsid w:val="00025ED2"/>
    <w:rsid w:val="00031737"/>
    <w:rsid w:val="00037E2F"/>
    <w:rsid w:val="000419B9"/>
    <w:rsid w:val="00044809"/>
    <w:rsid w:val="000468C9"/>
    <w:rsid w:val="00046A17"/>
    <w:rsid w:val="0005119C"/>
    <w:rsid w:val="00053990"/>
    <w:rsid w:val="00056A18"/>
    <w:rsid w:val="00056A98"/>
    <w:rsid w:val="00056CEC"/>
    <w:rsid w:val="00065616"/>
    <w:rsid w:val="000656C7"/>
    <w:rsid w:val="00065D57"/>
    <w:rsid w:val="00073899"/>
    <w:rsid w:val="0007781B"/>
    <w:rsid w:val="00077F74"/>
    <w:rsid w:val="0008026F"/>
    <w:rsid w:val="000860F1"/>
    <w:rsid w:val="00086F33"/>
    <w:rsid w:val="00087843"/>
    <w:rsid w:val="00092B88"/>
    <w:rsid w:val="00093385"/>
    <w:rsid w:val="00094ABD"/>
    <w:rsid w:val="0009685B"/>
    <w:rsid w:val="000A076A"/>
    <w:rsid w:val="000A253D"/>
    <w:rsid w:val="000B0178"/>
    <w:rsid w:val="000B6B07"/>
    <w:rsid w:val="000C15C4"/>
    <w:rsid w:val="000C2573"/>
    <w:rsid w:val="000C6036"/>
    <w:rsid w:val="000D5C23"/>
    <w:rsid w:val="000D6485"/>
    <w:rsid w:val="000D6C00"/>
    <w:rsid w:val="000E6779"/>
    <w:rsid w:val="000E6A7E"/>
    <w:rsid w:val="000F0465"/>
    <w:rsid w:val="000F328F"/>
    <w:rsid w:val="00101D9A"/>
    <w:rsid w:val="00106AC9"/>
    <w:rsid w:val="00106CA7"/>
    <w:rsid w:val="001142F0"/>
    <w:rsid w:val="00115397"/>
    <w:rsid w:val="0011798A"/>
    <w:rsid w:val="00117A51"/>
    <w:rsid w:val="00121BD1"/>
    <w:rsid w:val="0012206B"/>
    <w:rsid w:val="0012476D"/>
    <w:rsid w:val="00127F29"/>
    <w:rsid w:val="00130737"/>
    <w:rsid w:val="00130C2D"/>
    <w:rsid w:val="0013388A"/>
    <w:rsid w:val="001339B6"/>
    <w:rsid w:val="001342EA"/>
    <w:rsid w:val="001357BD"/>
    <w:rsid w:val="001357F5"/>
    <w:rsid w:val="001359CA"/>
    <w:rsid w:val="001364EE"/>
    <w:rsid w:val="00136DD2"/>
    <w:rsid w:val="00142C42"/>
    <w:rsid w:val="0014580D"/>
    <w:rsid w:val="001470A0"/>
    <w:rsid w:val="0014788E"/>
    <w:rsid w:val="00147AB0"/>
    <w:rsid w:val="00151C1A"/>
    <w:rsid w:val="00152A71"/>
    <w:rsid w:val="00156498"/>
    <w:rsid w:val="00157407"/>
    <w:rsid w:val="0015764F"/>
    <w:rsid w:val="00157FBE"/>
    <w:rsid w:val="00160BA7"/>
    <w:rsid w:val="0016122C"/>
    <w:rsid w:val="001653EC"/>
    <w:rsid w:val="00166EBD"/>
    <w:rsid w:val="00167F8E"/>
    <w:rsid w:val="00171FB0"/>
    <w:rsid w:val="00172031"/>
    <w:rsid w:val="00176257"/>
    <w:rsid w:val="001828A6"/>
    <w:rsid w:val="00187A58"/>
    <w:rsid w:val="00190144"/>
    <w:rsid w:val="00191B47"/>
    <w:rsid w:val="00191BF1"/>
    <w:rsid w:val="00193FFF"/>
    <w:rsid w:val="001953B1"/>
    <w:rsid w:val="0019755F"/>
    <w:rsid w:val="001A0B7F"/>
    <w:rsid w:val="001A0E25"/>
    <w:rsid w:val="001A6848"/>
    <w:rsid w:val="001B01EE"/>
    <w:rsid w:val="001B2D27"/>
    <w:rsid w:val="001B5658"/>
    <w:rsid w:val="001B6100"/>
    <w:rsid w:val="001B7710"/>
    <w:rsid w:val="001C008C"/>
    <w:rsid w:val="001C2943"/>
    <w:rsid w:val="001C433B"/>
    <w:rsid w:val="001C7892"/>
    <w:rsid w:val="001D1762"/>
    <w:rsid w:val="001D213D"/>
    <w:rsid w:val="001D2BA2"/>
    <w:rsid w:val="001D2D1E"/>
    <w:rsid w:val="001D40D4"/>
    <w:rsid w:val="001D4A8A"/>
    <w:rsid w:val="001D59C1"/>
    <w:rsid w:val="001D7235"/>
    <w:rsid w:val="001E3BF3"/>
    <w:rsid w:val="001E5B19"/>
    <w:rsid w:val="001E6A6C"/>
    <w:rsid w:val="001F2840"/>
    <w:rsid w:val="001F4736"/>
    <w:rsid w:val="001F54E2"/>
    <w:rsid w:val="00201746"/>
    <w:rsid w:val="0020194A"/>
    <w:rsid w:val="00201A91"/>
    <w:rsid w:val="002025CC"/>
    <w:rsid w:val="002037A1"/>
    <w:rsid w:val="002039D7"/>
    <w:rsid w:val="0020568D"/>
    <w:rsid w:val="002078A7"/>
    <w:rsid w:val="00210C41"/>
    <w:rsid w:val="00211112"/>
    <w:rsid w:val="00214336"/>
    <w:rsid w:val="00217197"/>
    <w:rsid w:val="00224ECC"/>
    <w:rsid w:val="002313DA"/>
    <w:rsid w:val="002323E1"/>
    <w:rsid w:val="002346CB"/>
    <w:rsid w:val="00235A43"/>
    <w:rsid w:val="00240DC6"/>
    <w:rsid w:val="0024140B"/>
    <w:rsid w:val="00244DE9"/>
    <w:rsid w:val="00250607"/>
    <w:rsid w:val="002537BB"/>
    <w:rsid w:val="00254791"/>
    <w:rsid w:val="00257179"/>
    <w:rsid w:val="00261DF0"/>
    <w:rsid w:val="00262570"/>
    <w:rsid w:val="00267CF4"/>
    <w:rsid w:val="00275DEA"/>
    <w:rsid w:val="00282CD5"/>
    <w:rsid w:val="002856D5"/>
    <w:rsid w:val="00286E38"/>
    <w:rsid w:val="00292BEB"/>
    <w:rsid w:val="00293C19"/>
    <w:rsid w:val="00294B19"/>
    <w:rsid w:val="002A07B8"/>
    <w:rsid w:val="002A15F2"/>
    <w:rsid w:val="002A7054"/>
    <w:rsid w:val="002A7CF0"/>
    <w:rsid w:val="002B2864"/>
    <w:rsid w:val="002B70CE"/>
    <w:rsid w:val="002C0C15"/>
    <w:rsid w:val="002C138F"/>
    <w:rsid w:val="002C31E2"/>
    <w:rsid w:val="002C36B8"/>
    <w:rsid w:val="002D1C07"/>
    <w:rsid w:val="002D4194"/>
    <w:rsid w:val="002D6490"/>
    <w:rsid w:val="002D70BD"/>
    <w:rsid w:val="002D7515"/>
    <w:rsid w:val="002E3EEC"/>
    <w:rsid w:val="002E5584"/>
    <w:rsid w:val="002E6BC3"/>
    <w:rsid w:val="002E7061"/>
    <w:rsid w:val="002F1AE7"/>
    <w:rsid w:val="002F5B61"/>
    <w:rsid w:val="002F5D32"/>
    <w:rsid w:val="00300186"/>
    <w:rsid w:val="00300BE3"/>
    <w:rsid w:val="003014C0"/>
    <w:rsid w:val="00302E09"/>
    <w:rsid w:val="00310A62"/>
    <w:rsid w:val="00312E7C"/>
    <w:rsid w:val="00315F11"/>
    <w:rsid w:val="00317E46"/>
    <w:rsid w:val="00322B64"/>
    <w:rsid w:val="00323F66"/>
    <w:rsid w:val="0032442C"/>
    <w:rsid w:val="00330423"/>
    <w:rsid w:val="003343C5"/>
    <w:rsid w:val="00335964"/>
    <w:rsid w:val="00342AD0"/>
    <w:rsid w:val="00344DDB"/>
    <w:rsid w:val="0035281B"/>
    <w:rsid w:val="0035686B"/>
    <w:rsid w:val="00356A45"/>
    <w:rsid w:val="00362A16"/>
    <w:rsid w:val="00362F94"/>
    <w:rsid w:val="00364A7C"/>
    <w:rsid w:val="00365109"/>
    <w:rsid w:val="00366227"/>
    <w:rsid w:val="003663EA"/>
    <w:rsid w:val="00372730"/>
    <w:rsid w:val="00374826"/>
    <w:rsid w:val="0037665C"/>
    <w:rsid w:val="00382148"/>
    <w:rsid w:val="0038456A"/>
    <w:rsid w:val="003857D5"/>
    <w:rsid w:val="00386510"/>
    <w:rsid w:val="00386D3A"/>
    <w:rsid w:val="00391827"/>
    <w:rsid w:val="00393604"/>
    <w:rsid w:val="0039387D"/>
    <w:rsid w:val="0039728E"/>
    <w:rsid w:val="003A074D"/>
    <w:rsid w:val="003A0AD8"/>
    <w:rsid w:val="003A0BE7"/>
    <w:rsid w:val="003A1E9B"/>
    <w:rsid w:val="003A41B4"/>
    <w:rsid w:val="003A41EE"/>
    <w:rsid w:val="003C059F"/>
    <w:rsid w:val="003C091E"/>
    <w:rsid w:val="003C42EC"/>
    <w:rsid w:val="003D0EB6"/>
    <w:rsid w:val="003D6869"/>
    <w:rsid w:val="003D7B7B"/>
    <w:rsid w:val="003E0486"/>
    <w:rsid w:val="003E0EE5"/>
    <w:rsid w:val="003E1C1F"/>
    <w:rsid w:val="003E400D"/>
    <w:rsid w:val="003E7565"/>
    <w:rsid w:val="003F33A9"/>
    <w:rsid w:val="003F371C"/>
    <w:rsid w:val="003F3A16"/>
    <w:rsid w:val="003F456E"/>
    <w:rsid w:val="003F5537"/>
    <w:rsid w:val="0040280C"/>
    <w:rsid w:val="00402EEF"/>
    <w:rsid w:val="004039C2"/>
    <w:rsid w:val="00405ACA"/>
    <w:rsid w:val="0041023B"/>
    <w:rsid w:val="004105E1"/>
    <w:rsid w:val="0041116F"/>
    <w:rsid w:val="004120D0"/>
    <w:rsid w:val="00414A86"/>
    <w:rsid w:val="00417C87"/>
    <w:rsid w:val="00421A0A"/>
    <w:rsid w:val="004229E2"/>
    <w:rsid w:val="00431C58"/>
    <w:rsid w:val="00431E12"/>
    <w:rsid w:val="00436F16"/>
    <w:rsid w:val="00442407"/>
    <w:rsid w:val="0045107D"/>
    <w:rsid w:val="00455055"/>
    <w:rsid w:val="004561A5"/>
    <w:rsid w:val="004622DE"/>
    <w:rsid w:val="00463267"/>
    <w:rsid w:val="0046553E"/>
    <w:rsid w:val="0047019A"/>
    <w:rsid w:val="004710B3"/>
    <w:rsid w:val="0047214B"/>
    <w:rsid w:val="00475E49"/>
    <w:rsid w:val="00476835"/>
    <w:rsid w:val="00476CA1"/>
    <w:rsid w:val="00482237"/>
    <w:rsid w:val="00484314"/>
    <w:rsid w:val="004902FF"/>
    <w:rsid w:val="00493AD7"/>
    <w:rsid w:val="00494A1B"/>
    <w:rsid w:val="004964D0"/>
    <w:rsid w:val="0049664F"/>
    <w:rsid w:val="00497A7D"/>
    <w:rsid w:val="004A1CE0"/>
    <w:rsid w:val="004A2400"/>
    <w:rsid w:val="004A4A5E"/>
    <w:rsid w:val="004B0F7F"/>
    <w:rsid w:val="004B306B"/>
    <w:rsid w:val="004B30C8"/>
    <w:rsid w:val="004B4834"/>
    <w:rsid w:val="004C345E"/>
    <w:rsid w:val="004D1578"/>
    <w:rsid w:val="004D4FA5"/>
    <w:rsid w:val="004E32E1"/>
    <w:rsid w:val="004E660B"/>
    <w:rsid w:val="004E6B56"/>
    <w:rsid w:val="004F4BC0"/>
    <w:rsid w:val="005010C4"/>
    <w:rsid w:val="00501162"/>
    <w:rsid w:val="0051184C"/>
    <w:rsid w:val="0051322B"/>
    <w:rsid w:val="0051486E"/>
    <w:rsid w:val="0051519A"/>
    <w:rsid w:val="00515B3A"/>
    <w:rsid w:val="00520097"/>
    <w:rsid w:val="005200AD"/>
    <w:rsid w:val="005211CD"/>
    <w:rsid w:val="00523AE7"/>
    <w:rsid w:val="00524775"/>
    <w:rsid w:val="00533235"/>
    <w:rsid w:val="00543354"/>
    <w:rsid w:val="005433E9"/>
    <w:rsid w:val="005456A6"/>
    <w:rsid w:val="00546376"/>
    <w:rsid w:val="00546D65"/>
    <w:rsid w:val="00546F78"/>
    <w:rsid w:val="00551676"/>
    <w:rsid w:val="00554D10"/>
    <w:rsid w:val="00555D2D"/>
    <w:rsid w:val="0055743E"/>
    <w:rsid w:val="005606FE"/>
    <w:rsid w:val="00562938"/>
    <w:rsid w:val="00562E12"/>
    <w:rsid w:val="005652BF"/>
    <w:rsid w:val="00572449"/>
    <w:rsid w:val="00580474"/>
    <w:rsid w:val="00581819"/>
    <w:rsid w:val="00581BBB"/>
    <w:rsid w:val="00581EBC"/>
    <w:rsid w:val="0058219C"/>
    <w:rsid w:val="00590EC0"/>
    <w:rsid w:val="0059118D"/>
    <w:rsid w:val="0059296D"/>
    <w:rsid w:val="005961B3"/>
    <w:rsid w:val="00596405"/>
    <w:rsid w:val="005A3439"/>
    <w:rsid w:val="005A4BF9"/>
    <w:rsid w:val="005B122C"/>
    <w:rsid w:val="005B367A"/>
    <w:rsid w:val="005C06E5"/>
    <w:rsid w:val="005C1DA9"/>
    <w:rsid w:val="005C20D7"/>
    <w:rsid w:val="005C40C7"/>
    <w:rsid w:val="005C68CF"/>
    <w:rsid w:val="005C789D"/>
    <w:rsid w:val="005D20FE"/>
    <w:rsid w:val="005E0EDE"/>
    <w:rsid w:val="005E13C4"/>
    <w:rsid w:val="005E22EB"/>
    <w:rsid w:val="005F2337"/>
    <w:rsid w:val="005F33F2"/>
    <w:rsid w:val="005F38A8"/>
    <w:rsid w:val="005F4099"/>
    <w:rsid w:val="005F6D0E"/>
    <w:rsid w:val="006045E7"/>
    <w:rsid w:val="006048ED"/>
    <w:rsid w:val="0060628B"/>
    <w:rsid w:val="006150CE"/>
    <w:rsid w:val="00615D85"/>
    <w:rsid w:val="006175C4"/>
    <w:rsid w:val="00621BEF"/>
    <w:rsid w:val="0062349F"/>
    <w:rsid w:val="00624EE9"/>
    <w:rsid w:val="00625934"/>
    <w:rsid w:val="0063256E"/>
    <w:rsid w:val="006336B6"/>
    <w:rsid w:val="006343FE"/>
    <w:rsid w:val="00634D46"/>
    <w:rsid w:val="00640308"/>
    <w:rsid w:val="00642A92"/>
    <w:rsid w:val="00644281"/>
    <w:rsid w:val="006444B1"/>
    <w:rsid w:val="006528BB"/>
    <w:rsid w:val="00653291"/>
    <w:rsid w:val="0067762F"/>
    <w:rsid w:val="00677C41"/>
    <w:rsid w:val="00680CAA"/>
    <w:rsid w:val="006814FE"/>
    <w:rsid w:val="00681BCC"/>
    <w:rsid w:val="00684F33"/>
    <w:rsid w:val="00684FA6"/>
    <w:rsid w:val="006945F3"/>
    <w:rsid w:val="006A14ED"/>
    <w:rsid w:val="006B17DE"/>
    <w:rsid w:val="006B371F"/>
    <w:rsid w:val="006B5126"/>
    <w:rsid w:val="006B73F0"/>
    <w:rsid w:val="006B7F42"/>
    <w:rsid w:val="006C2436"/>
    <w:rsid w:val="006C3148"/>
    <w:rsid w:val="006C3CCC"/>
    <w:rsid w:val="006C3DEB"/>
    <w:rsid w:val="006D346A"/>
    <w:rsid w:val="006D3FA3"/>
    <w:rsid w:val="006E3461"/>
    <w:rsid w:val="006F0C26"/>
    <w:rsid w:val="006F4749"/>
    <w:rsid w:val="006F7C6D"/>
    <w:rsid w:val="006F7F57"/>
    <w:rsid w:val="0070145E"/>
    <w:rsid w:val="00704CA2"/>
    <w:rsid w:val="00704DBC"/>
    <w:rsid w:val="007055CA"/>
    <w:rsid w:val="007068F8"/>
    <w:rsid w:val="00707372"/>
    <w:rsid w:val="007112FF"/>
    <w:rsid w:val="00711719"/>
    <w:rsid w:val="00711C01"/>
    <w:rsid w:val="00712AA6"/>
    <w:rsid w:val="00713184"/>
    <w:rsid w:val="007132FA"/>
    <w:rsid w:val="00715061"/>
    <w:rsid w:val="00717B6D"/>
    <w:rsid w:val="00721533"/>
    <w:rsid w:val="00722443"/>
    <w:rsid w:val="00722C0B"/>
    <w:rsid w:val="007244C8"/>
    <w:rsid w:val="0072621F"/>
    <w:rsid w:val="007262C4"/>
    <w:rsid w:val="007265FE"/>
    <w:rsid w:val="0073419C"/>
    <w:rsid w:val="00744A4D"/>
    <w:rsid w:val="00746996"/>
    <w:rsid w:val="00751048"/>
    <w:rsid w:val="007510A5"/>
    <w:rsid w:val="007523F7"/>
    <w:rsid w:val="00756F48"/>
    <w:rsid w:val="0076147D"/>
    <w:rsid w:val="00763BF8"/>
    <w:rsid w:val="007671F1"/>
    <w:rsid w:val="00770539"/>
    <w:rsid w:val="00774028"/>
    <w:rsid w:val="0077532B"/>
    <w:rsid w:val="00775C2C"/>
    <w:rsid w:val="0077619B"/>
    <w:rsid w:val="007765D1"/>
    <w:rsid w:val="007778DA"/>
    <w:rsid w:val="00780FB9"/>
    <w:rsid w:val="00782AEA"/>
    <w:rsid w:val="007A0876"/>
    <w:rsid w:val="007A5596"/>
    <w:rsid w:val="007B3C68"/>
    <w:rsid w:val="007B48E4"/>
    <w:rsid w:val="007C5810"/>
    <w:rsid w:val="007D0AA9"/>
    <w:rsid w:val="007D1B3A"/>
    <w:rsid w:val="007D471A"/>
    <w:rsid w:val="007E669D"/>
    <w:rsid w:val="007F06AC"/>
    <w:rsid w:val="007F3F6A"/>
    <w:rsid w:val="007F68FD"/>
    <w:rsid w:val="0080555A"/>
    <w:rsid w:val="008149F2"/>
    <w:rsid w:val="00815B46"/>
    <w:rsid w:val="00820BC0"/>
    <w:rsid w:val="008228DB"/>
    <w:rsid w:val="00822D9D"/>
    <w:rsid w:val="008234AF"/>
    <w:rsid w:val="00835C88"/>
    <w:rsid w:val="0083756F"/>
    <w:rsid w:val="008376BA"/>
    <w:rsid w:val="00840F21"/>
    <w:rsid w:val="00841BDA"/>
    <w:rsid w:val="00843650"/>
    <w:rsid w:val="00844485"/>
    <w:rsid w:val="00844FF9"/>
    <w:rsid w:val="00845EF7"/>
    <w:rsid w:val="00847811"/>
    <w:rsid w:val="00851626"/>
    <w:rsid w:val="0085280C"/>
    <w:rsid w:val="008533C7"/>
    <w:rsid w:val="00862E57"/>
    <w:rsid w:val="008643E5"/>
    <w:rsid w:val="00866526"/>
    <w:rsid w:val="008667C6"/>
    <w:rsid w:val="008708D3"/>
    <w:rsid w:val="00870D29"/>
    <w:rsid w:val="00872CA0"/>
    <w:rsid w:val="008731D6"/>
    <w:rsid w:val="00875642"/>
    <w:rsid w:val="00883301"/>
    <w:rsid w:val="008839BA"/>
    <w:rsid w:val="008860EB"/>
    <w:rsid w:val="00886F77"/>
    <w:rsid w:val="00886FED"/>
    <w:rsid w:val="00892992"/>
    <w:rsid w:val="008936AE"/>
    <w:rsid w:val="00893757"/>
    <w:rsid w:val="00893932"/>
    <w:rsid w:val="008A2151"/>
    <w:rsid w:val="008A25DD"/>
    <w:rsid w:val="008A5C3C"/>
    <w:rsid w:val="008B00BA"/>
    <w:rsid w:val="008B00D4"/>
    <w:rsid w:val="008B210C"/>
    <w:rsid w:val="008B45C0"/>
    <w:rsid w:val="008B6E6C"/>
    <w:rsid w:val="008C1C1E"/>
    <w:rsid w:val="008C1E00"/>
    <w:rsid w:val="008C2D4E"/>
    <w:rsid w:val="008C3BB2"/>
    <w:rsid w:val="008C7358"/>
    <w:rsid w:val="008D2D00"/>
    <w:rsid w:val="008D2F4A"/>
    <w:rsid w:val="008D6454"/>
    <w:rsid w:val="008D68A1"/>
    <w:rsid w:val="008E09DF"/>
    <w:rsid w:val="008E0E39"/>
    <w:rsid w:val="008F4022"/>
    <w:rsid w:val="00900477"/>
    <w:rsid w:val="009024F3"/>
    <w:rsid w:val="00904892"/>
    <w:rsid w:val="0090789F"/>
    <w:rsid w:val="00914495"/>
    <w:rsid w:val="0091662D"/>
    <w:rsid w:val="00916BFE"/>
    <w:rsid w:val="009173AB"/>
    <w:rsid w:val="00920038"/>
    <w:rsid w:val="00921A41"/>
    <w:rsid w:val="00922847"/>
    <w:rsid w:val="009242EA"/>
    <w:rsid w:val="009248DB"/>
    <w:rsid w:val="0092758D"/>
    <w:rsid w:val="00930E7E"/>
    <w:rsid w:val="00932D65"/>
    <w:rsid w:val="0093742F"/>
    <w:rsid w:val="00944F53"/>
    <w:rsid w:val="00946A87"/>
    <w:rsid w:val="009478AA"/>
    <w:rsid w:val="00952F05"/>
    <w:rsid w:val="00963183"/>
    <w:rsid w:val="00964620"/>
    <w:rsid w:val="00966DC8"/>
    <w:rsid w:val="0097113E"/>
    <w:rsid w:val="0097144E"/>
    <w:rsid w:val="0098217F"/>
    <w:rsid w:val="0098631E"/>
    <w:rsid w:val="0098677C"/>
    <w:rsid w:val="00986800"/>
    <w:rsid w:val="00986992"/>
    <w:rsid w:val="00992736"/>
    <w:rsid w:val="009943BC"/>
    <w:rsid w:val="00997945"/>
    <w:rsid w:val="009A5F1E"/>
    <w:rsid w:val="009A67CC"/>
    <w:rsid w:val="009A7B20"/>
    <w:rsid w:val="009B058A"/>
    <w:rsid w:val="009B7C1E"/>
    <w:rsid w:val="009C0C42"/>
    <w:rsid w:val="009C0F13"/>
    <w:rsid w:val="009C3392"/>
    <w:rsid w:val="009D13D0"/>
    <w:rsid w:val="009D1B9F"/>
    <w:rsid w:val="009D4D42"/>
    <w:rsid w:val="009D5247"/>
    <w:rsid w:val="009D54B8"/>
    <w:rsid w:val="009D6673"/>
    <w:rsid w:val="009E2C02"/>
    <w:rsid w:val="009E2F25"/>
    <w:rsid w:val="009E4D51"/>
    <w:rsid w:val="009F234A"/>
    <w:rsid w:val="00A0028E"/>
    <w:rsid w:val="00A014F2"/>
    <w:rsid w:val="00A048B8"/>
    <w:rsid w:val="00A128C9"/>
    <w:rsid w:val="00A226AF"/>
    <w:rsid w:val="00A249D4"/>
    <w:rsid w:val="00A3040D"/>
    <w:rsid w:val="00A304F7"/>
    <w:rsid w:val="00A30F17"/>
    <w:rsid w:val="00A31B16"/>
    <w:rsid w:val="00A32139"/>
    <w:rsid w:val="00A331F2"/>
    <w:rsid w:val="00A33EB3"/>
    <w:rsid w:val="00A36248"/>
    <w:rsid w:val="00A40310"/>
    <w:rsid w:val="00A40FEF"/>
    <w:rsid w:val="00A43BD5"/>
    <w:rsid w:val="00A46434"/>
    <w:rsid w:val="00A465F1"/>
    <w:rsid w:val="00A52BB8"/>
    <w:rsid w:val="00A53968"/>
    <w:rsid w:val="00A61191"/>
    <w:rsid w:val="00A614AD"/>
    <w:rsid w:val="00A62399"/>
    <w:rsid w:val="00A64BF0"/>
    <w:rsid w:val="00A65122"/>
    <w:rsid w:val="00A67741"/>
    <w:rsid w:val="00A71413"/>
    <w:rsid w:val="00A76565"/>
    <w:rsid w:val="00A8011D"/>
    <w:rsid w:val="00A81F60"/>
    <w:rsid w:val="00A823F6"/>
    <w:rsid w:val="00A92D83"/>
    <w:rsid w:val="00AA00CC"/>
    <w:rsid w:val="00AA19F2"/>
    <w:rsid w:val="00AA2C83"/>
    <w:rsid w:val="00AB34CB"/>
    <w:rsid w:val="00AB4C7E"/>
    <w:rsid w:val="00AB5DA1"/>
    <w:rsid w:val="00AB62D1"/>
    <w:rsid w:val="00AC4ACC"/>
    <w:rsid w:val="00AC535E"/>
    <w:rsid w:val="00AD4BA1"/>
    <w:rsid w:val="00AD5230"/>
    <w:rsid w:val="00AE055C"/>
    <w:rsid w:val="00AE4D34"/>
    <w:rsid w:val="00AE6DB8"/>
    <w:rsid w:val="00AE727C"/>
    <w:rsid w:val="00AE731C"/>
    <w:rsid w:val="00AF00DF"/>
    <w:rsid w:val="00AF159B"/>
    <w:rsid w:val="00AF17FA"/>
    <w:rsid w:val="00AF29A1"/>
    <w:rsid w:val="00AF4667"/>
    <w:rsid w:val="00AF50DD"/>
    <w:rsid w:val="00AF5E8B"/>
    <w:rsid w:val="00AF75EC"/>
    <w:rsid w:val="00B0058B"/>
    <w:rsid w:val="00B015FA"/>
    <w:rsid w:val="00B01837"/>
    <w:rsid w:val="00B034FF"/>
    <w:rsid w:val="00B0415B"/>
    <w:rsid w:val="00B055AF"/>
    <w:rsid w:val="00B07A8F"/>
    <w:rsid w:val="00B13810"/>
    <w:rsid w:val="00B160EC"/>
    <w:rsid w:val="00B21D75"/>
    <w:rsid w:val="00B21DC5"/>
    <w:rsid w:val="00B24A19"/>
    <w:rsid w:val="00B24E13"/>
    <w:rsid w:val="00B250AA"/>
    <w:rsid w:val="00B26021"/>
    <w:rsid w:val="00B26EF4"/>
    <w:rsid w:val="00B27412"/>
    <w:rsid w:val="00B27626"/>
    <w:rsid w:val="00B32219"/>
    <w:rsid w:val="00B34A1B"/>
    <w:rsid w:val="00B36281"/>
    <w:rsid w:val="00B436C6"/>
    <w:rsid w:val="00B4459B"/>
    <w:rsid w:val="00B463CA"/>
    <w:rsid w:val="00B46A48"/>
    <w:rsid w:val="00B52582"/>
    <w:rsid w:val="00B56130"/>
    <w:rsid w:val="00B5654A"/>
    <w:rsid w:val="00B64317"/>
    <w:rsid w:val="00B6453B"/>
    <w:rsid w:val="00B70406"/>
    <w:rsid w:val="00B70B4E"/>
    <w:rsid w:val="00B70BD7"/>
    <w:rsid w:val="00B70F1D"/>
    <w:rsid w:val="00B72115"/>
    <w:rsid w:val="00B757D8"/>
    <w:rsid w:val="00B7642B"/>
    <w:rsid w:val="00B76D8B"/>
    <w:rsid w:val="00B800C7"/>
    <w:rsid w:val="00B81249"/>
    <w:rsid w:val="00B814AF"/>
    <w:rsid w:val="00B819C2"/>
    <w:rsid w:val="00B83519"/>
    <w:rsid w:val="00B84ACE"/>
    <w:rsid w:val="00B86AA8"/>
    <w:rsid w:val="00B86F67"/>
    <w:rsid w:val="00B9377C"/>
    <w:rsid w:val="00B944D5"/>
    <w:rsid w:val="00BA0A76"/>
    <w:rsid w:val="00BA15AA"/>
    <w:rsid w:val="00BA500D"/>
    <w:rsid w:val="00BA6B61"/>
    <w:rsid w:val="00BA6F95"/>
    <w:rsid w:val="00BB308D"/>
    <w:rsid w:val="00BB5399"/>
    <w:rsid w:val="00BC4BAC"/>
    <w:rsid w:val="00BC6626"/>
    <w:rsid w:val="00BD13D6"/>
    <w:rsid w:val="00BD44D1"/>
    <w:rsid w:val="00BD66BA"/>
    <w:rsid w:val="00BD708F"/>
    <w:rsid w:val="00BE1DF4"/>
    <w:rsid w:val="00BE2C3F"/>
    <w:rsid w:val="00BF2943"/>
    <w:rsid w:val="00BF446A"/>
    <w:rsid w:val="00BF577B"/>
    <w:rsid w:val="00BF63C3"/>
    <w:rsid w:val="00C02B5E"/>
    <w:rsid w:val="00C02BE7"/>
    <w:rsid w:val="00C03AE9"/>
    <w:rsid w:val="00C07D42"/>
    <w:rsid w:val="00C110AD"/>
    <w:rsid w:val="00C16111"/>
    <w:rsid w:val="00C17F23"/>
    <w:rsid w:val="00C2024C"/>
    <w:rsid w:val="00C22911"/>
    <w:rsid w:val="00C253E4"/>
    <w:rsid w:val="00C32EB4"/>
    <w:rsid w:val="00C46012"/>
    <w:rsid w:val="00C51D09"/>
    <w:rsid w:val="00C525E2"/>
    <w:rsid w:val="00C53454"/>
    <w:rsid w:val="00C53882"/>
    <w:rsid w:val="00C53E52"/>
    <w:rsid w:val="00C5571C"/>
    <w:rsid w:val="00C60AC5"/>
    <w:rsid w:val="00C617D1"/>
    <w:rsid w:val="00C640B1"/>
    <w:rsid w:val="00C663D2"/>
    <w:rsid w:val="00C70021"/>
    <w:rsid w:val="00C71526"/>
    <w:rsid w:val="00C72108"/>
    <w:rsid w:val="00C73FF2"/>
    <w:rsid w:val="00C767F5"/>
    <w:rsid w:val="00C7745A"/>
    <w:rsid w:val="00C77E27"/>
    <w:rsid w:val="00C8059B"/>
    <w:rsid w:val="00C808BF"/>
    <w:rsid w:val="00C82F76"/>
    <w:rsid w:val="00C85B89"/>
    <w:rsid w:val="00C92937"/>
    <w:rsid w:val="00C92CBC"/>
    <w:rsid w:val="00C9349E"/>
    <w:rsid w:val="00C94197"/>
    <w:rsid w:val="00C96BB0"/>
    <w:rsid w:val="00CA0484"/>
    <w:rsid w:val="00CA0A95"/>
    <w:rsid w:val="00CA2AF8"/>
    <w:rsid w:val="00CA44F8"/>
    <w:rsid w:val="00CB5323"/>
    <w:rsid w:val="00CC2470"/>
    <w:rsid w:val="00CC3EB3"/>
    <w:rsid w:val="00CC41AA"/>
    <w:rsid w:val="00CC4E6A"/>
    <w:rsid w:val="00CC57F4"/>
    <w:rsid w:val="00CC6F38"/>
    <w:rsid w:val="00CD14A8"/>
    <w:rsid w:val="00CD317E"/>
    <w:rsid w:val="00CD3617"/>
    <w:rsid w:val="00CD3E21"/>
    <w:rsid w:val="00CD4EDD"/>
    <w:rsid w:val="00CD6DD6"/>
    <w:rsid w:val="00CE02A7"/>
    <w:rsid w:val="00CE0A0D"/>
    <w:rsid w:val="00CE26A3"/>
    <w:rsid w:val="00CE3223"/>
    <w:rsid w:val="00CE6988"/>
    <w:rsid w:val="00CF005D"/>
    <w:rsid w:val="00CF4E37"/>
    <w:rsid w:val="00CF67C7"/>
    <w:rsid w:val="00CF7D1A"/>
    <w:rsid w:val="00D04C57"/>
    <w:rsid w:val="00D129FD"/>
    <w:rsid w:val="00D130F7"/>
    <w:rsid w:val="00D175D2"/>
    <w:rsid w:val="00D17765"/>
    <w:rsid w:val="00D30D5E"/>
    <w:rsid w:val="00D33BE7"/>
    <w:rsid w:val="00D342F0"/>
    <w:rsid w:val="00D355A1"/>
    <w:rsid w:val="00D403BC"/>
    <w:rsid w:val="00D41851"/>
    <w:rsid w:val="00D441E9"/>
    <w:rsid w:val="00D45770"/>
    <w:rsid w:val="00D45F56"/>
    <w:rsid w:val="00D469FC"/>
    <w:rsid w:val="00D51F21"/>
    <w:rsid w:val="00D52F8F"/>
    <w:rsid w:val="00D54189"/>
    <w:rsid w:val="00D547D2"/>
    <w:rsid w:val="00D5772C"/>
    <w:rsid w:val="00D609AE"/>
    <w:rsid w:val="00D66605"/>
    <w:rsid w:val="00D67F46"/>
    <w:rsid w:val="00D70EE6"/>
    <w:rsid w:val="00D71CB5"/>
    <w:rsid w:val="00D72C94"/>
    <w:rsid w:val="00D76ECB"/>
    <w:rsid w:val="00D81B69"/>
    <w:rsid w:val="00D83F16"/>
    <w:rsid w:val="00D84309"/>
    <w:rsid w:val="00D93DCF"/>
    <w:rsid w:val="00DA0886"/>
    <w:rsid w:val="00DA370C"/>
    <w:rsid w:val="00DA3E7B"/>
    <w:rsid w:val="00DA7E55"/>
    <w:rsid w:val="00DB18E0"/>
    <w:rsid w:val="00DB3338"/>
    <w:rsid w:val="00DB4FE7"/>
    <w:rsid w:val="00DB6D14"/>
    <w:rsid w:val="00DB7CE3"/>
    <w:rsid w:val="00DC2031"/>
    <w:rsid w:val="00DC331D"/>
    <w:rsid w:val="00DC39B2"/>
    <w:rsid w:val="00DC5553"/>
    <w:rsid w:val="00DC63A0"/>
    <w:rsid w:val="00DC6BDB"/>
    <w:rsid w:val="00DD3C55"/>
    <w:rsid w:val="00DD5142"/>
    <w:rsid w:val="00DD5B4A"/>
    <w:rsid w:val="00DE131E"/>
    <w:rsid w:val="00DE265E"/>
    <w:rsid w:val="00DF3664"/>
    <w:rsid w:val="00DF49C2"/>
    <w:rsid w:val="00DF4EAB"/>
    <w:rsid w:val="00DF521B"/>
    <w:rsid w:val="00E017A5"/>
    <w:rsid w:val="00E04118"/>
    <w:rsid w:val="00E071FC"/>
    <w:rsid w:val="00E10BF7"/>
    <w:rsid w:val="00E13DE3"/>
    <w:rsid w:val="00E161C9"/>
    <w:rsid w:val="00E16433"/>
    <w:rsid w:val="00E237AD"/>
    <w:rsid w:val="00E2547D"/>
    <w:rsid w:val="00E266C9"/>
    <w:rsid w:val="00E27B6B"/>
    <w:rsid w:val="00E32298"/>
    <w:rsid w:val="00E360E1"/>
    <w:rsid w:val="00E44CA4"/>
    <w:rsid w:val="00E45ACD"/>
    <w:rsid w:val="00E45F2C"/>
    <w:rsid w:val="00E4606D"/>
    <w:rsid w:val="00E47040"/>
    <w:rsid w:val="00E53616"/>
    <w:rsid w:val="00E541B1"/>
    <w:rsid w:val="00E555FB"/>
    <w:rsid w:val="00E613EC"/>
    <w:rsid w:val="00E64080"/>
    <w:rsid w:val="00E6516A"/>
    <w:rsid w:val="00E664BD"/>
    <w:rsid w:val="00E73425"/>
    <w:rsid w:val="00E808D1"/>
    <w:rsid w:val="00E811AA"/>
    <w:rsid w:val="00E848E1"/>
    <w:rsid w:val="00E87ED7"/>
    <w:rsid w:val="00E90F25"/>
    <w:rsid w:val="00E91F0F"/>
    <w:rsid w:val="00E93ABF"/>
    <w:rsid w:val="00E962FF"/>
    <w:rsid w:val="00EA15D5"/>
    <w:rsid w:val="00EA1C0A"/>
    <w:rsid w:val="00EA3808"/>
    <w:rsid w:val="00EA3CB7"/>
    <w:rsid w:val="00EA5C40"/>
    <w:rsid w:val="00EA5F58"/>
    <w:rsid w:val="00EA762C"/>
    <w:rsid w:val="00EB1BC3"/>
    <w:rsid w:val="00EB655C"/>
    <w:rsid w:val="00EC1978"/>
    <w:rsid w:val="00EC1D06"/>
    <w:rsid w:val="00EC649A"/>
    <w:rsid w:val="00ED2426"/>
    <w:rsid w:val="00ED6D96"/>
    <w:rsid w:val="00ED6DEF"/>
    <w:rsid w:val="00EE131F"/>
    <w:rsid w:val="00EE596F"/>
    <w:rsid w:val="00EE5DFB"/>
    <w:rsid w:val="00EE6BDC"/>
    <w:rsid w:val="00EF1023"/>
    <w:rsid w:val="00EF7108"/>
    <w:rsid w:val="00F12D0D"/>
    <w:rsid w:val="00F16BAD"/>
    <w:rsid w:val="00F21379"/>
    <w:rsid w:val="00F2427B"/>
    <w:rsid w:val="00F247A2"/>
    <w:rsid w:val="00F2690F"/>
    <w:rsid w:val="00F26A16"/>
    <w:rsid w:val="00F2781D"/>
    <w:rsid w:val="00F3151D"/>
    <w:rsid w:val="00F3162D"/>
    <w:rsid w:val="00F412AA"/>
    <w:rsid w:val="00F41538"/>
    <w:rsid w:val="00F4627A"/>
    <w:rsid w:val="00F51DDB"/>
    <w:rsid w:val="00F54C83"/>
    <w:rsid w:val="00F56678"/>
    <w:rsid w:val="00F56A84"/>
    <w:rsid w:val="00F56D7E"/>
    <w:rsid w:val="00F57AD9"/>
    <w:rsid w:val="00F61AEE"/>
    <w:rsid w:val="00F62A9B"/>
    <w:rsid w:val="00F64B9E"/>
    <w:rsid w:val="00F65D35"/>
    <w:rsid w:val="00F6672C"/>
    <w:rsid w:val="00F67AC6"/>
    <w:rsid w:val="00F702E0"/>
    <w:rsid w:val="00F71DA7"/>
    <w:rsid w:val="00F71E44"/>
    <w:rsid w:val="00F7250B"/>
    <w:rsid w:val="00F73A2E"/>
    <w:rsid w:val="00F74813"/>
    <w:rsid w:val="00F819FE"/>
    <w:rsid w:val="00F906A6"/>
    <w:rsid w:val="00F93724"/>
    <w:rsid w:val="00FA74CA"/>
    <w:rsid w:val="00FB2176"/>
    <w:rsid w:val="00FB2303"/>
    <w:rsid w:val="00FB281B"/>
    <w:rsid w:val="00FB2B21"/>
    <w:rsid w:val="00FB470A"/>
    <w:rsid w:val="00FB5B74"/>
    <w:rsid w:val="00FC08F1"/>
    <w:rsid w:val="00FC219D"/>
    <w:rsid w:val="00FC3129"/>
    <w:rsid w:val="00FC4027"/>
    <w:rsid w:val="00FC5DD9"/>
    <w:rsid w:val="00FC67E0"/>
    <w:rsid w:val="00FD5F09"/>
    <w:rsid w:val="00FD6DD5"/>
    <w:rsid w:val="00FE0EBE"/>
    <w:rsid w:val="00FE1626"/>
    <w:rsid w:val="00FE194F"/>
    <w:rsid w:val="00FE3A5E"/>
    <w:rsid w:val="00FE5A39"/>
    <w:rsid w:val="00FF0FFA"/>
    <w:rsid w:val="00FF4A06"/>
    <w:rsid w:val="00FF4FED"/>
    <w:rsid w:val="00FF624F"/>
    <w:rsid w:val="00FF76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D2B058"/>
  <w15:chartTrackingRefBased/>
  <w15:docId w15:val="{72FC808D-24E3-44F9-9CA2-5B868B0A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1E31"/>
  </w:style>
  <w:style w:type="paragraph" w:styleId="Naslov1">
    <w:name w:val="heading 1"/>
    <w:basedOn w:val="Navaden"/>
    <w:next w:val="Navaden"/>
    <w:link w:val="Naslov1Znak"/>
    <w:qFormat/>
    <w:rsid w:val="00431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next w:val="Navaden"/>
    <w:link w:val="Naslov2Znak"/>
    <w:unhideWhenUsed/>
    <w:qFormat/>
    <w:rsid w:val="00D129FD"/>
    <w:pPr>
      <w:keepNext/>
      <w:keepLines/>
      <w:spacing w:after="10" w:line="249" w:lineRule="auto"/>
      <w:ind w:left="188" w:hanging="10"/>
      <w:outlineLvl w:val="1"/>
    </w:pPr>
    <w:rPr>
      <w:rFonts w:ascii="Tahoma" w:eastAsia="Tahoma" w:hAnsi="Tahoma" w:cs="Tahoma"/>
      <w:color w:val="000000"/>
      <w:sz w:val="24"/>
      <w:lang w:eastAsia="sl-SI"/>
    </w:rPr>
  </w:style>
  <w:style w:type="paragraph" w:styleId="Naslov3">
    <w:name w:val="heading 3"/>
    <w:basedOn w:val="Navaden"/>
    <w:next w:val="Navaden"/>
    <w:link w:val="Naslov3Znak"/>
    <w:uiPriority w:val="9"/>
    <w:unhideWhenUsed/>
    <w:qFormat/>
    <w:rsid w:val="00615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6">
    <w:name w:val="heading 6"/>
    <w:basedOn w:val="Navaden"/>
    <w:next w:val="Navaden"/>
    <w:link w:val="Naslov6Znak"/>
    <w:uiPriority w:val="9"/>
    <w:semiHidden/>
    <w:unhideWhenUsed/>
    <w:qFormat/>
    <w:rsid w:val="000656C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F3A16"/>
    <w:pPr>
      <w:ind w:left="720"/>
      <w:contextualSpacing/>
    </w:pPr>
  </w:style>
  <w:style w:type="character" w:customStyle="1" w:styleId="Naslov2Znak">
    <w:name w:val="Naslov 2 Znak"/>
    <w:basedOn w:val="Privzetapisavaodstavka"/>
    <w:link w:val="Naslov2"/>
    <w:rsid w:val="00D129FD"/>
    <w:rPr>
      <w:rFonts w:ascii="Tahoma" w:eastAsia="Tahoma" w:hAnsi="Tahoma" w:cs="Tahoma"/>
      <w:color w:val="000000"/>
      <w:sz w:val="24"/>
      <w:lang w:eastAsia="sl-SI"/>
    </w:rPr>
  </w:style>
  <w:style w:type="paragraph" w:styleId="Navadensplet">
    <w:name w:val="Normal (Web)"/>
    <w:basedOn w:val="Navaden"/>
    <w:uiPriority w:val="99"/>
    <w:unhideWhenUsed/>
    <w:rsid w:val="00D129F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43BD5"/>
    <w:rPr>
      <w:color w:val="0000FF"/>
      <w:u w:val="single"/>
    </w:rPr>
  </w:style>
  <w:style w:type="paragraph" w:customStyle="1" w:styleId="mrppsi">
    <w:name w:val="mrppsi"/>
    <w:basedOn w:val="Navaden"/>
    <w:rsid w:val="00A43B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A43BD5"/>
  </w:style>
  <w:style w:type="character" w:customStyle="1" w:styleId="mrppfcsl">
    <w:name w:val="mrppfcsl"/>
    <w:basedOn w:val="Privzetapisavaodstavka"/>
    <w:rsid w:val="00A43BD5"/>
  </w:style>
  <w:style w:type="character" w:styleId="Krepko">
    <w:name w:val="Strong"/>
    <w:basedOn w:val="Privzetapisavaodstavka"/>
    <w:uiPriority w:val="22"/>
    <w:qFormat/>
    <w:rsid w:val="00A43BD5"/>
    <w:rPr>
      <w:b/>
      <w:bCs/>
    </w:rPr>
  </w:style>
  <w:style w:type="character" w:customStyle="1" w:styleId="Nerazreenaomemba1">
    <w:name w:val="Nerazrešena omemba1"/>
    <w:basedOn w:val="Privzetapisavaodstavka"/>
    <w:uiPriority w:val="99"/>
    <w:semiHidden/>
    <w:unhideWhenUsed/>
    <w:rsid w:val="00A43BD5"/>
    <w:rPr>
      <w:color w:val="605E5C"/>
      <w:shd w:val="clear" w:color="auto" w:fill="E1DFDD"/>
    </w:rPr>
  </w:style>
  <w:style w:type="paragraph" w:customStyle="1" w:styleId="odstavek">
    <w:name w:val="odstavek"/>
    <w:basedOn w:val="Navaden"/>
    <w:rsid w:val="00A43BD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ntrotext">
    <w:name w:val="introtext"/>
    <w:basedOn w:val="Navaden"/>
    <w:rsid w:val="00A43BD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basedOn w:val="Navaden"/>
    <w:uiPriority w:val="99"/>
    <w:rsid w:val="00431E1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yleHeading1TimesNewRoman">
    <w:name w:val="Style Heading 1 + Times New Roman"/>
    <w:basedOn w:val="Naslov1"/>
    <w:rsid w:val="00431E12"/>
    <w:pPr>
      <w:keepNext w:val="0"/>
      <w:keepLines w:val="0"/>
      <w:widowControl w:val="0"/>
      <w:tabs>
        <w:tab w:val="num" w:pos="397"/>
      </w:tabs>
      <w:spacing w:before="360" w:line="360" w:lineRule="auto"/>
      <w:ind w:left="397" w:hanging="397"/>
    </w:pPr>
    <w:rPr>
      <w:rFonts w:ascii="Times New Roman" w:eastAsia="Times New Roman" w:hAnsi="Times New Roman" w:cs="Arial"/>
      <w:b/>
      <w:bCs/>
      <w:color w:val="auto"/>
      <w:kern w:val="32"/>
      <w:sz w:val="24"/>
    </w:rPr>
  </w:style>
  <w:style w:type="character" w:customStyle="1" w:styleId="Naslov1Znak">
    <w:name w:val="Naslov 1 Znak"/>
    <w:basedOn w:val="Privzetapisavaodstavka"/>
    <w:link w:val="Naslov1"/>
    <w:rsid w:val="00431E12"/>
    <w:rPr>
      <w:rFonts w:asciiTheme="majorHAnsi" w:eastAsiaTheme="majorEastAsia" w:hAnsiTheme="majorHAnsi" w:cstheme="majorBidi"/>
      <w:color w:val="2F5496" w:themeColor="accent1" w:themeShade="BF"/>
      <w:sz w:val="32"/>
      <w:szCs w:val="32"/>
    </w:rPr>
  </w:style>
  <w:style w:type="paragraph" w:styleId="Brezrazmikov">
    <w:name w:val="No Spacing"/>
    <w:uiPriority w:val="1"/>
    <w:qFormat/>
    <w:rsid w:val="00862E57"/>
    <w:pPr>
      <w:spacing w:after="0" w:line="240" w:lineRule="auto"/>
    </w:pPr>
  </w:style>
  <w:style w:type="character" w:customStyle="1" w:styleId="Naslov3Znak">
    <w:name w:val="Naslov 3 Znak"/>
    <w:basedOn w:val="Privzetapisavaodstavka"/>
    <w:link w:val="Naslov3"/>
    <w:uiPriority w:val="9"/>
    <w:rsid w:val="00615D85"/>
    <w:rPr>
      <w:rFonts w:asciiTheme="majorHAnsi" w:eastAsiaTheme="majorEastAsia" w:hAnsiTheme="majorHAnsi" w:cstheme="majorBidi"/>
      <w:color w:val="1F3763" w:themeColor="accent1" w:themeShade="7F"/>
      <w:sz w:val="24"/>
      <w:szCs w:val="24"/>
    </w:rPr>
  </w:style>
  <w:style w:type="paragraph" w:styleId="NaslovTOC">
    <w:name w:val="TOC Heading"/>
    <w:basedOn w:val="Naslov1"/>
    <w:next w:val="Navaden"/>
    <w:uiPriority w:val="39"/>
    <w:unhideWhenUsed/>
    <w:qFormat/>
    <w:rsid w:val="001828A6"/>
    <w:pPr>
      <w:outlineLvl w:val="9"/>
    </w:pPr>
    <w:rPr>
      <w:lang w:eastAsia="sl-SI"/>
    </w:rPr>
  </w:style>
  <w:style w:type="paragraph" w:styleId="Kazalovsebine2">
    <w:name w:val="toc 2"/>
    <w:basedOn w:val="Navaden"/>
    <w:next w:val="Navaden"/>
    <w:autoRedefine/>
    <w:uiPriority w:val="39"/>
    <w:unhideWhenUsed/>
    <w:rsid w:val="00EA762C"/>
    <w:pPr>
      <w:tabs>
        <w:tab w:val="left" w:pos="880"/>
        <w:tab w:val="right" w:leader="dot" w:pos="9060"/>
      </w:tabs>
      <w:spacing w:after="100"/>
      <w:ind w:left="851" w:hanging="425"/>
    </w:pPr>
    <w:rPr>
      <w:rFonts w:ascii="Arial" w:hAnsi="Arial" w:cs="Arial"/>
      <w:caps/>
      <w:noProof/>
      <w:sz w:val="24"/>
      <w:szCs w:val="24"/>
    </w:rPr>
  </w:style>
  <w:style w:type="paragraph" w:styleId="Kazalovsebine1">
    <w:name w:val="toc 1"/>
    <w:basedOn w:val="Navaden"/>
    <w:next w:val="Navaden"/>
    <w:autoRedefine/>
    <w:uiPriority w:val="39"/>
    <w:unhideWhenUsed/>
    <w:rsid w:val="006F7C6D"/>
    <w:pPr>
      <w:tabs>
        <w:tab w:val="left" w:pos="440"/>
        <w:tab w:val="right" w:leader="dot" w:pos="9060"/>
      </w:tabs>
      <w:spacing w:after="100" w:line="276" w:lineRule="auto"/>
      <w:ind w:left="426" w:hanging="426"/>
    </w:pPr>
    <w:rPr>
      <w:rFonts w:ascii="Arial" w:eastAsia="Times New Roman" w:hAnsi="Arial" w:cs="Arial"/>
      <w:b/>
      <w:bCs/>
      <w:caps/>
      <w:noProof/>
      <w:sz w:val="24"/>
      <w:szCs w:val="24"/>
      <w:lang w:eastAsia="sl-SI"/>
    </w:rPr>
  </w:style>
  <w:style w:type="paragraph" w:styleId="Kazalovsebine3">
    <w:name w:val="toc 3"/>
    <w:basedOn w:val="Navaden"/>
    <w:next w:val="Navaden"/>
    <w:autoRedefine/>
    <w:uiPriority w:val="39"/>
    <w:unhideWhenUsed/>
    <w:rsid w:val="001828A6"/>
    <w:pPr>
      <w:spacing w:after="100"/>
      <w:ind w:left="440"/>
    </w:pPr>
    <w:rPr>
      <w:rFonts w:eastAsiaTheme="minorEastAsia" w:cs="Times New Roman"/>
      <w:lang w:eastAsia="sl-SI"/>
    </w:rPr>
  </w:style>
  <w:style w:type="character" w:styleId="SledenaHiperpovezava">
    <w:name w:val="FollowedHyperlink"/>
    <w:basedOn w:val="Privzetapisavaodstavka"/>
    <w:uiPriority w:val="99"/>
    <w:semiHidden/>
    <w:unhideWhenUsed/>
    <w:rsid w:val="00244DE9"/>
    <w:rPr>
      <w:color w:val="954F72" w:themeColor="followedHyperlink"/>
      <w:u w:val="single"/>
    </w:rPr>
  </w:style>
  <w:style w:type="character" w:customStyle="1" w:styleId="Nerazreenaomemba2">
    <w:name w:val="Nerazrešena omemba2"/>
    <w:basedOn w:val="Privzetapisavaodstavka"/>
    <w:uiPriority w:val="99"/>
    <w:semiHidden/>
    <w:unhideWhenUsed/>
    <w:rsid w:val="00244DE9"/>
    <w:rPr>
      <w:color w:val="605E5C"/>
      <w:shd w:val="clear" w:color="auto" w:fill="E1DFDD"/>
    </w:rPr>
  </w:style>
  <w:style w:type="paragraph" w:styleId="Glava">
    <w:name w:val="header"/>
    <w:basedOn w:val="Navaden"/>
    <w:link w:val="GlavaZnak"/>
    <w:uiPriority w:val="99"/>
    <w:unhideWhenUsed/>
    <w:rsid w:val="0046553E"/>
    <w:pPr>
      <w:tabs>
        <w:tab w:val="center" w:pos="4536"/>
        <w:tab w:val="right" w:pos="9072"/>
      </w:tabs>
      <w:spacing w:after="0" w:line="240" w:lineRule="auto"/>
    </w:pPr>
  </w:style>
  <w:style w:type="character" w:customStyle="1" w:styleId="GlavaZnak">
    <w:name w:val="Glava Znak"/>
    <w:basedOn w:val="Privzetapisavaodstavka"/>
    <w:link w:val="Glava"/>
    <w:uiPriority w:val="99"/>
    <w:rsid w:val="0046553E"/>
  </w:style>
  <w:style w:type="paragraph" w:styleId="Noga">
    <w:name w:val="footer"/>
    <w:basedOn w:val="Navaden"/>
    <w:link w:val="NogaZnak"/>
    <w:uiPriority w:val="99"/>
    <w:unhideWhenUsed/>
    <w:rsid w:val="0046553E"/>
    <w:pPr>
      <w:tabs>
        <w:tab w:val="center" w:pos="4536"/>
        <w:tab w:val="right" w:pos="9072"/>
      </w:tabs>
      <w:spacing w:after="0" w:line="240" w:lineRule="auto"/>
    </w:pPr>
  </w:style>
  <w:style w:type="character" w:customStyle="1" w:styleId="NogaZnak">
    <w:name w:val="Noga Znak"/>
    <w:basedOn w:val="Privzetapisavaodstavka"/>
    <w:link w:val="Noga"/>
    <w:uiPriority w:val="99"/>
    <w:rsid w:val="0046553E"/>
  </w:style>
  <w:style w:type="character" w:customStyle="1" w:styleId="Naslov6Znak">
    <w:name w:val="Naslov 6 Znak"/>
    <w:basedOn w:val="Privzetapisavaodstavka"/>
    <w:link w:val="Naslov6"/>
    <w:uiPriority w:val="9"/>
    <w:semiHidden/>
    <w:rsid w:val="000656C7"/>
    <w:rPr>
      <w:rFonts w:asciiTheme="majorHAnsi" w:eastAsiaTheme="majorEastAsia" w:hAnsiTheme="majorHAnsi" w:cstheme="majorBidi"/>
      <w:color w:val="1F3763" w:themeColor="accent1" w:themeShade="7F"/>
    </w:rPr>
  </w:style>
  <w:style w:type="character" w:styleId="Poudarek">
    <w:name w:val="Emphasis"/>
    <w:basedOn w:val="Privzetapisavaodstavka"/>
    <w:uiPriority w:val="20"/>
    <w:qFormat/>
    <w:rsid w:val="000656C7"/>
    <w:rPr>
      <w:i/>
      <w:iCs/>
    </w:rPr>
  </w:style>
  <w:style w:type="paragraph" w:styleId="Sprotnaopomba-besedilo">
    <w:name w:val="footnote text"/>
    <w:basedOn w:val="Navaden"/>
    <w:link w:val="Sprotnaopomba-besediloZnak"/>
    <w:uiPriority w:val="99"/>
    <w:semiHidden/>
    <w:unhideWhenUsed/>
    <w:rsid w:val="001470A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470A0"/>
    <w:rPr>
      <w:sz w:val="20"/>
      <w:szCs w:val="20"/>
    </w:rPr>
  </w:style>
  <w:style w:type="character" w:styleId="Sprotnaopomba-sklic">
    <w:name w:val="footnote reference"/>
    <w:basedOn w:val="Privzetapisavaodstavka"/>
    <w:uiPriority w:val="99"/>
    <w:semiHidden/>
    <w:unhideWhenUsed/>
    <w:rsid w:val="001470A0"/>
    <w:rPr>
      <w:vertAlign w:val="superscript"/>
    </w:rPr>
  </w:style>
  <w:style w:type="paragraph" w:styleId="Napis">
    <w:name w:val="caption"/>
    <w:basedOn w:val="Navaden"/>
    <w:next w:val="Navaden"/>
    <w:uiPriority w:val="35"/>
    <w:unhideWhenUsed/>
    <w:qFormat/>
    <w:rsid w:val="0019755F"/>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581EBC"/>
    <w:pPr>
      <w:spacing w:after="0"/>
    </w:pPr>
  </w:style>
  <w:style w:type="character" w:styleId="Pripombasklic">
    <w:name w:val="annotation reference"/>
    <w:basedOn w:val="Privzetapisavaodstavka"/>
    <w:uiPriority w:val="99"/>
    <w:semiHidden/>
    <w:unhideWhenUsed/>
    <w:rsid w:val="008A5C3C"/>
    <w:rPr>
      <w:sz w:val="16"/>
      <w:szCs w:val="16"/>
    </w:rPr>
  </w:style>
  <w:style w:type="paragraph" w:styleId="Pripombabesedilo">
    <w:name w:val="annotation text"/>
    <w:basedOn w:val="Navaden"/>
    <w:link w:val="PripombabesediloZnak"/>
    <w:uiPriority w:val="99"/>
    <w:unhideWhenUsed/>
    <w:rsid w:val="008A5C3C"/>
    <w:pPr>
      <w:spacing w:line="240" w:lineRule="auto"/>
    </w:pPr>
    <w:rPr>
      <w:sz w:val="20"/>
      <w:szCs w:val="20"/>
    </w:rPr>
  </w:style>
  <w:style w:type="character" w:customStyle="1" w:styleId="PripombabesediloZnak">
    <w:name w:val="Pripomba – besedilo Znak"/>
    <w:basedOn w:val="Privzetapisavaodstavka"/>
    <w:link w:val="Pripombabesedilo"/>
    <w:uiPriority w:val="99"/>
    <w:rsid w:val="008A5C3C"/>
    <w:rPr>
      <w:sz w:val="20"/>
      <w:szCs w:val="20"/>
    </w:rPr>
  </w:style>
  <w:style w:type="paragraph" w:styleId="Zadevapripombe">
    <w:name w:val="annotation subject"/>
    <w:basedOn w:val="Pripombabesedilo"/>
    <w:next w:val="Pripombabesedilo"/>
    <w:link w:val="ZadevapripombeZnak"/>
    <w:uiPriority w:val="99"/>
    <w:semiHidden/>
    <w:unhideWhenUsed/>
    <w:rsid w:val="008A5C3C"/>
    <w:rPr>
      <w:b/>
      <w:bCs/>
    </w:rPr>
  </w:style>
  <w:style w:type="character" w:customStyle="1" w:styleId="ZadevapripombeZnak">
    <w:name w:val="Zadeva pripombe Znak"/>
    <w:basedOn w:val="PripombabesediloZnak"/>
    <w:link w:val="Zadevapripombe"/>
    <w:uiPriority w:val="99"/>
    <w:semiHidden/>
    <w:rsid w:val="008A5C3C"/>
    <w:rPr>
      <w:b/>
      <w:bCs/>
      <w:sz w:val="20"/>
      <w:szCs w:val="20"/>
    </w:rPr>
  </w:style>
  <w:style w:type="paragraph" w:styleId="Besedilooblaka">
    <w:name w:val="Balloon Text"/>
    <w:basedOn w:val="Navaden"/>
    <w:link w:val="BesedilooblakaZnak"/>
    <w:uiPriority w:val="99"/>
    <w:semiHidden/>
    <w:unhideWhenUsed/>
    <w:rsid w:val="00E45A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5ACD"/>
    <w:rPr>
      <w:rFonts w:ascii="Segoe UI" w:hAnsi="Segoe UI" w:cs="Segoe UI"/>
      <w:sz w:val="18"/>
      <w:szCs w:val="18"/>
    </w:rPr>
  </w:style>
  <w:style w:type="paragraph" w:styleId="Telobesedila">
    <w:name w:val="Body Text"/>
    <w:basedOn w:val="Navaden"/>
    <w:link w:val="TelobesedilaZnak"/>
    <w:uiPriority w:val="1"/>
    <w:qFormat/>
    <w:rsid w:val="00B6453B"/>
    <w:pPr>
      <w:spacing w:after="0" w:line="360" w:lineRule="auto"/>
      <w:jc w:val="center"/>
    </w:pPr>
    <w:rPr>
      <w:rFonts w:ascii="Times New Roman" w:eastAsia="Times New Roman" w:hAnsi="Times New Roman" w:cs="Times New Roman"/>
      <w:b/>
      <w:i/>
      <w:sz w:val="32"/>
      <w:szCs w:val="20"/>
      <w:lang w:eastAsia="sl-SI"/>
    </w:rPr>
  </w:style>
  <w:style w:type="character" w:customStyle="1" w:styleId="TelobesedilaZnak">
    <w:name w:val="Telo besedila Znak"/>
    <w:basedOn w:val="Privzetapisavaodstavka"/>
    <w:link w:val="Telobesedila"/>
    <w:uiPriority w:val="1"/>
    <w:rsid w:val="00B6453B"/>
    <w:rPr>
      <w:rFonts w:ascii="Times New Roman" w:eastAsia="Times New Roman" w:hAnsi="Times New Roman" w:cs="Times New Roman"/>
      <w:b/>
      <w:i/>
      <w:sz w:val="32"/>
      <w:szCs w:val="20"/>
      <w:lang w:eastAsia="sl-SI"/>
    </w:rPr>
  </w:style>
  <w:style w:type="character" w:customStyle="1" w:styleId="Nerazreenaomemba3">
    <w:name w:val="Nerazrešena omemba3"/>
    <w:basedOn w:val="Privzetapisavaodstavka"/>
    <w:uiPriority w:val="99"/>
    <w:semiHidden/>
    <w:unhideWhenUsed/>
    <w:rsid w:val="00356A45"/>
    <w:rPr>
      <w:color w:val="605E5C"/>
      <w:shd w:val="clear" w:color="auto" w:fill="E1DFDD"/>
    </w:rPr>
  </w:style>
  <w:style w:type="character" w:customStyle="1" w:styleId="markedcontent">
    <w:name w:val="markedcontent"/>
    <w:basedOn w:val="Privzetapisavaodstavka"/>
    <w:rsid w:val="004B306B"/>
  </w:style>
  <w:style w:type="character" w:customStyle="1" w:styleId="Nerazreenaomemba4">
    <w:name w:val="Nerazrešena omemba4"/>
    <w:basedOn w:val="Privzetapisavaodstavka"/>
    <w:uiPriority w:val="99"/>
    <w:semiHidden/>
    <w:unhideWhenUsed/>
    <w:rsid w:val="00CF67C7"/>
    <w:rPr>
      <w:color w:val="605E5C"/>
      <w:shd w:val="clear" w:color="auto" w:fill="E1DFDD"/>
    </w:rPr>
  </w:style>
  <w:style w:type="character" w:customStyle="1" w:styleId="Nerazreenaomemba5">
    <w:name w:val="Nerazrešena omemba5"/>
    <w:basedOn w:val="Privzetapisavaodstavka"/>
    <w:uiPriority w:val="99"/>
    <w:semiHidden/>
    <w:unhideWhenUsed/>
    <w:rsid w:val="000A253D"/>
    <w:rPr>
      <w:color w:val="605E5C"/>
      <w:shd w:val="clear" w:color="auto" w:fill="E1DFDD"/>
    </w:rPr>
  </w:style>
  <w:style w:type="character" w:customStyle="1" w:styleId="Nerazreenaomemba6">
    <w:name w:val="Nerazrešena omemba6"/>
    <w:basedOn w:val="Privzetapisavaodstavka"/>
    <w:uiPriority w:val="99"/>
    <w:semiHidden/>
    <w:unhideWhenUsed/>
    <w:rsid w:val="00475E49"/>
    <w:rPr>
      <w:color w:val="605E5C"/>
      <w:shd w:val="clear" w:color="auto" w:fill="E1DFDD"/>
    </w:rPr>
  </w:style>
  <w:style w:type="character" w:customStyle="1" w:styleId="Nerazreenaomemba7">
    <w:name w:val="Nerazrešena omemba7"/>
    <w:basedOn w:val="Privzetapisavaodstavka"/>
    <w:uiPriority w:val="99"/>
    <w:semiHidden/>
    <w:unhideWhenUsed/>
    <w:rsid w:val="0085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7408">
      <w:bodyDiv w:val="1"/>
      <w:marLeft w:val="0"/>
      <w:marRight w:val="0"/>
      <w:marTop w:val="0"/>
      <w:marBottom w:val="0"/>
      <w:divBdr>
        <w:top w:val="none" w:sz="0" w:space="0" w:color="auto"/>
        <w:left w:val="none" w:sz="0" w:space="0" w:color="auto"/>
        <w:bottom w:val="none" w:sz="0" w:space="0" w:color="auto"/>
        <w:right w:val="none" w:sz="0" w:space="0" w:color="auto"/>
      </w:divBdr>
    </w:div>
    <w:div w:id="693846520">
      <w:bodyDiv w:val="1"/>
      <w:marLeft w:val="0"/>
      <w:marRight w:val="0"/>
      <w:marTop w:val="0"/>
      <w:marBottom w:val="0"/>
      <w:divBdr>
        <w:top w:val="none" w:sz="0" w:space="0" w:color="auto"/>
        <w:left w:val="none" w:sz="0" w:space="0" w:color="auto"/>
        <w:bottom w:val="none" w:sz="0" w:space="0" w:color="auto"/>
        <w:right w:val="none" w:sz="0" w:space="0" w:color="auto"/>
      </w:divBdr>
    </w:div>
    <w:div w:id="697698232">
      <w:bodyDiv w:val="1"/>
      <w:marLeft w:val="0"/>
      <w:marRight w:val="0"/>
      <w:marTop w:val="0"/>
      <w:marBottom w:val="0"/>
      <w:divBdr>
        <w:top w:val="none" w:sz="0" w:space="0" w:color="auto"/>
        <w:left w:val="none" w:sz="0" w:space="0" w:color="auto"/>
        <w:bottom w:val="none" w:sz="0" w:space="0" w:color="auto"/>
        <w:right w:val="none" w:sz="0" w:space="0" w:color="auto"/>
      </w:divBdr>
    </w:div>
    <w:div w:id="959342665">
      <w:bodyDiv w:val="1"/>
      <w:marLeft w:val="0"/>
      <w:marRight w:val="0"/>
      <w:marTop w:val="0"/>
      <w:marBottom w:val="0"/>
      <w:divBdr>
        <w:top w:val="none" w:sz="0" w:space="0" w:color="auto"/>
        <w:left w:val="none" w:sz="0" w:space="0" w:color="auto"/>
        <w:bottom w:val="none" w:sz="0" w:space="0" w:color="auto"/>
        <w:right w:val="none" w:sz="0" w:space="0" w:color="auto"/>
      </w:divBdr>
    </w:div>
    <w:div w:id="1332104609">
      <w:bodyDiv w:val="1"/>
      <w:marLeft w:val="0"/>
      <w:marRight w:val="0"/>
      <w:marTop w:val="0"/>
      <w:marBottom w:val="0"/>
      <w:divBdr>
        <w:top w:val="none" w:sz="0" w:space="0" w:color="auto"/>
        <w:left w:val="none" w:sz="0" w:space="0" w:color="auto"/>
        <w:bottom w:val="none" w:sz="0" w:space="0" w:color="auto"/>
        <w:right w:val="none" w:sz="0" w:space="0" w:color="auto"/>
      </w:divBdr>
    </w:div>
    <w:div w:id="1443377060">
      <w:bodyDiv w:val="1"/>
      <w:marLeft w:val="0"/>
      <w:marRight w:val="0"/>
      <w:marTop w:val="0"/>
      <w:marBottom w:val="0"/>
      <w:divBdr>
        <w:top w:val="none" w:sz="0" w:space="0" w:color="auto"/>
        <w:left w:val="none" w:sz="0" w:space="0" w:color="auto"/>
        <w:bottom w:val="none" w:sz="0" w:space="0" w:color="auto"/>
        <w:right w:val="none" w:sz="0" w:space="0" w:color="auto"/>
      </w:divBdr>
    </w:div>
    <w:div w:id="1459643446">
      <w:bodyDiv w:val="1"/>
      <w:marLeft w:val="0"/>
      <w:marRight w:val="0"/>
      <w:marTop w:val="0"/>
      <w:marBottom w:val="0"/>
      <w:divBdr>
        <w:top w:val="none" w:sz="0" w:space="0" w:color="auto"/>
        <w:left w:val="none" w:sz="0" w:space="0" w:color="auto"/>
        <w:bottom w:val="none" w:sz="0" w:space="0" w:color="auto"/>
        <w:right w:val="none" w:sz="0" w:space="0" w:color="auto"/>
      </w:divBdr>
    </w:div>
    <w:div w:id="1642298924">
      <w:bodyDiv w:val="1"/>
      <w:marLeft w:val="0"/>
      <w:marRight w:val="0"/>
      <w:marTop w:val="0"/>
      <w:marBottom w:val="0"/>
      <w:divBdr>
        <w:top w:val="none" w:sz="0" w:space="0" w:color="auto"/>
        <w:left w:val="none" w:sz="0" w:space="0" w:color="auto"/>
        <w:bottom w:val="none" w:sz="0" w:space="0" w:color="auto"/>
        <w:right w:val="none" w:sz="0" w:space="0" w:color="auto"/>
      </w:divBdr>
    </w:div>
    <w:div w:id="1660617013">
      <w:bodyDiv w:val="1"/>
      <w:marLeft w:val="0"/>
      <w:marRight w:val="0"/>
      <w:marTop w:val="0"/>
      <w:marBottom w:val="0"/>
      <w:divBdr>
        <w:top w:val="none" w:sz="0" w:space="0" w:color="auto"/>
        <w:left w:val="none" w:sz="0" w:space="0" w:color="auto"/>
        <w:bottom w:val="none" w:sz="0" w:space="0" w:color="auto"/>
        <w:right w:val="none" w:sz="0" w:space="0" w:color="auto"/>
      </w:divBdr>
    </w:div>
    <w:div w:id="1831365508">
      <w:bodyDiv w:val="1"/>
      <w:marLeft w:val="0"/>
      <w:marRight w:val="0"/>
      <w:marTop w:val="0"/>
      <w:marBottom w:val="0"/>
      <w:divBdr>
        <w:top w:val="none" w:sz="0" w:space="0" w:color="auto"/>
        <w:left w:val="none" w:sz="0" w:space="0" w:color="auto"/>
        <w:bottom w:val="none" w:sz="0" w:space="0" w:color="auto"/>
        <w:right w:val="none" w:sz="0" w:space="0" w:color="auto"/>
      </w:divBdr>
    </w:div>
    <w:div w:id="1885602248">
      <w:bodyDiv w:val="1"/>
      <w:marLeft w:val="0"/>
      <w:marRight w:val="0"/>
      <w:marTop w:val="0"/>
      <w:marBottom w:val="0"/>
      <w:divBdr>
        <w:top w:val="none" w:sz="0" w:space="0" w:color="auto"/>
        <w:left w:val="none" w:sz="0" w:space="0" w:color="auto"/>
        <w:bottom w:val="none" w:sz="0" w:space="0" w:color="auto"/>
        <w:right w:val="none" w:sz="0" w:space="0" w:color="auto"/>
      </w:divBdr>
    </w:div>
    <w:div w:id="21337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03FDC4-190A-471D-8F2D-1D439A20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1809</Words>
  <Characters>10317</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Nepremičnine</dc:creator>
  <cp:keywords/>
  <dc:description/>
  <cp:lastModifiedBy>Zorica Zaklan</cp:lastModifiedBy>
  <cp:revision>2</cp:revision>
  <cp:lastPrinted>2021-08-24T08:40:00Z</cp:lastPrinted>
  <dcterms:created xsi:type="dcterms:W3CDTF">2023-10-27T06:15:00Z</dcterms:created>
  <dcterms:modified xsi:type="dcterms:W3CDTF">2023-10-27T06:15:00Z</dcterms:modified>
</cp:coreProperties>
</file>